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366B502D" w:rsidR="008E19B9" w:rsidRPr="00AF0DED" w:rsidRDefault="000918FD" w:rsidP="00AF0DED">
      <w:pPr>
        <w:pStyle w:val="Heading1"/>
        <w:rPr>
          <w:lang w:val="en-GB"/>
        </w:rPr>
      </w:pPr>
      <w:r w:rsidRPr="00AF0DED">
        <w:rPr>
          <w:lang w:val="en-GB"/>
        </w:rPr>
        <w:t>National Fiche – Portugal</w:t>
      </w:r>
    </w:p>
    <w:p w14:paraId="00000003" w14:textId="77777777" w:rsidR="008E19B9" w:rsidRPr="00AF0DED" w:rsidRDefault="000918FD" w:rsidP="00AF0DED">
      <w:pPr>
        <w:pStyle w:val="Heading2"/>
        <w:rPr>
          <w:lang w:val="en-GB"/>
        </w:rPr>
      </w:pPr>
      <w:bookmarkStart w:id="0" w:name="_heading=h.gjdgxs" w:colFirst="0" w:colLast="0"/>
      <w:bookmarkEnd w:id="0"/>
      <w:r w:rsidRPr="00AF0DED">
        <w:rPr>
          <w:lang w:val="en-GB"/>
        </w:rPr>
        <w:t>COVID-19 cases</w:t>
      </w:r>
    </w:p>
    <w:p w14:paraId="00000004" w14:textId="3D535C14" w:rsidR="008E19B9" w:rsidRPr="00AF0DED" w:rsidRDefault="000918FD">
      <w:pPr>
        <w:spacing w:after="0" w:line="360" w:lineRule="auto"/>
        <w:rPr>
          <w:rFonts w:ascii="Arial" w:eastAsia="Arial" w:hAnsi="Arial" w:cs="Arial"/>
          <w:sz w:val="24"/>
          <w:szCs w:val="24"/>
          <w:lang w:val="en-GB"/>
        </w:rPr>
      </w:pPr>
      <w:r w:rsidRPr="00AF0DED">
        <w:rPr>
          <w:rFonts w:ascii="Arial" w:eastAsia="Arial" w:hAnsi="Arial" w:cs="Arial"/>
          <w:sz w:val="24"/>
          <w:szCs w:val="24"/>
          <w:lang w:val="en-GB"/>
        </w:rPr>
        <w:t>On 7 August 2020, Portugal registered 1</w:t>
      </w:r>
      <w:r w:rsidR="00AF0DED">
        <w:rPr>
          <w:rFonts w:ascii="Arial" w:eastAsia="Arial" w:hAnsi="Arial" w:cs="Arial"/>
          <w:sz w:val="24"/>
          <w:szCs w:val="24"/>
          <w:lang w:val="en-GB"/>
        </w:rPr>
        <w:t>,</w:t>
      </w:r>
      <w:r w:rsidRPr="00AF0DED">
        <w:rPr>
          <w:rFonts w:ascii="Arial" w:eastAsia="Arial" w:hAnsi="Arial" w:cs="Arial"/>
          <w:sz w:val="24"/>
          <w:szCs w:val="24"/>
          <w:lang w:val="en-GB"/>
        </w:rPr>
        <w:t>743</w:t>
      </w:r>
      <w:r w:rsidRPr="00AF0DED">
        <w:rPr>
          <w:rFonts w:ascii="Arial" w:eastAsia="Arial" w:hAnsi="Arial" w:cs="Arial"/>
          <w:sz w:val="24"/>
          <w:szCs w:val="24"/>
          <w:vertAlign w:val="superscript"/>
          <w:lang w:val="en-GB"/>
        </w:rPr>
        <w:footnoteReference w:id="1"/>
      </w:r>
      <w:r w:rsidRPr="00AF0DED">
        <w:rPr>
          <w:rFonts w:ascii="Arial" w:eastAsia="Arial" w:hAnsi="Arial" w:cs="Arial"/>
          <w:sz w:val="24"/>
          <w:szCs w:val="24"/>
          <w:lang w:val="en-GB"/>
        </w:rPr>
        <w:t xml:space="preserve"> COVID-19 related deaths </w:t>
      </w:r>
      <w:r w:rsidR="00AF0DED">
        <w:rPr>
          <w:rFonts w:ascii="Arial" w:eastAsia="Arial" w:hAnsi="Arial" w:cs="Arial"/>
          <w:sz w:val="24"/>
          <w:szCs w:val="24"/>
          <w:lang w:val="en-GB"/>
        </w:rPr>
        <w:t>in</w:t>
      </w:r>
      <w:r w:rsidRPr="00AF0DED">
        <w:rPr>
          <w:rFonts w:ascii="Arial" w:eastAsia="Arial" w:hAnsi="Arial" w:cs="Arial"/>
          <w:sz w:val="24"/>
          <w:szCs w:val="24"/>
          <w:lang w:val="en-GB"/>
        </w:rPr>
        <w:t xml:space="preserve"> a population of more than 10</w:t>
      </w:r>
      <w:r w:rsidR="00AF0DED">
        <w:rPr>
          <w:rFonts w:ascii="Arial" w:eastAsia="Arial" w:hAnsi="Arial" w:cs="Arial"/>
          <w:sz w:val="24"/>
          <w:szCs w:val="24"/>
          <w:lang w:val="en-GB"/>
        </w:rPr>
        <w:t xml:space="preserve"> million people</w:t>
      </w:r>
      <w:r w:rsidRPr="00AF0DED">
        <w:rPr>
          <w:rFonts w:ascii="Arial" w:eastAsia="Arial" w:hAnsi="Arial" w:cs="Arial"/>
          <w:sz w:val="24"/>
          <w:szCs w:val="24"/>
          <w:vertAlign w:val="superscript"/>
          <w:lang w:val="en-GB"/>
        </w:rPr>
        <w:footnoteReference w:id="2"/>
      </w:r>
      <w:r w:rsidRPr="00AF0DED">
        <w:rPr>
          <w:rFonts w:ascii="Arial" w:eastAsia="Arial" w:hAnsi="Arial" w:cs="Arial"/>
          <w:sz w:val="24"/>
          <w:szCs w:val="24"/>
          <w:lang w:val="en-GB"/>
        </w:rPr>
        <w:t>. Data on deaths and cases disaggregated by disability status are not available to the best of our knowledge.</w:t>
      </w:r>
    </w:p>
    <w:p w14:paraId="00000005" w14:textId="420044F4" w:rsidR="008E19B9" w:rsidRPr="00AF0DED" w:rsidRDefault="000918FD">
      <w:pPr>
        <w:spacing w:after="0" w:line="360" w:lineRule="auto"/>
        <w:rPr>
          <w:rFonts w:ascii="Arial" w:eastAsia="Arial" w:hAnsi="Arial" w:cs="Arial"/>
          <w:sz w:val="24"/>
          <w:szCs w:val="24"/>
          <w:lang w:val="en-GB"/>
        </w:rPr>
      </w:pPr>
      <w:r w:rsidRPr="00AF0DED">
        <w:rPr>
          <w:rFonts w:ascii="Arial" w:eastAsia="Arial" w:hAnsi="Arial" w:cs="Arial"/>
          <w:sz w:val="24"/>
          <w:szCs w:val="24"/>
          <w:lang w:val="en-GB"/>
        </w:rPr>
        <w:t xml:space="preserve">No official data </w:t>
      </w:r>
      <w:r w:rsidR="006B3050">
        <w:rPr>
          <w:rFonts w:ascii="Arial" w:eastAsia="Arial" w:hAnsi="Arial" w:cs="Arial"/>
          <w:sz w:val="24"/>
          <w:szCs w:val="24"/>
          <w:lang w:val="en-GB"/>
        </w:rPr>
        <w:t>were</w:t>
      </w:r>
      <w:r w:rsidRPr="00AF0DED">
        <w:rPr>
          <w:rFonts w:ascii="Arial" w:eastAsia="Arial" w:hAnsi="Arial" w:cs="Arial"/>
          <w:sz w:val="24"/>
          <w:szCs w:val="24"/>
          <w:lang w:val="en-GB"/>
        </w:rPr>
        <w:t xml:space="preserve"> published about deaths or cases in care homes. However, on 9 May 2020, the Portuguese government stated in the media that 450 older persons died in care homes, representing 40% of all COVID-19 related deaths in the country at that time.</w:t>
      </w:r>
      <w:r w:rsidRPr="00AF0DED">
        <w:rPr>
          <w:rFonts w:ascii="Arial" w:eastAsia="Arial" w:hAnsi="Arial" w:cs="Arial"/>
          <w:sz w:val="24"/>
          <w:szCs w:val="24"/>
          <w:vertAlign w:val="superscript"/>
          <w:lang w:val="en-GB"/>
        </w:rPr>
        <w:footnoteReference w:id="3"/>
      </w:r>
    </w:p>
    <w:p w14:paraId="00000006" w14:textId="77777777" w:rsidR="008E19B9" w:rsidRPr="00AF0DED" w:rsidRDefault="000918FD" w:rsidP="00AF0DED">
      <w:pPr>
        <w:pStyle w:val="Heading2"/>
        <w:rPr>
          <w:lang w:val="en-GB"/>
        </w:rPr>
      </w:pPr>
      <w:r w:rsidRPr="00AF0DED">
        <w:rPr>
          <w:lang w:val="en-GB"/>
        </w:rPr>
        <w:t xml:space="preserve">Emergency, lockdown, and confinement </w:t>
      </w:r>
    </w:p>
    <w:p w14:paraId="00000007" w14:textId="1F622EBE" w:rsidR="008E19B9" w:rsidRDefault="000918FD">
      <w:pPr>
        <w:spacing w:line="360" w:lineRule="auto"/>
        <w:rPr>
          <w:rFonts w:ascii="Arial" w:eastAsia="Arial" w:hAnsi="Arial" w:cs="Arial"/>
          <w:sz w:val="24"/>
          <w:szCs w:val="24"/>
          <w:lang w:val="en-GB"/>
        </w:rPr>
      </w:pPr>
      <w:r w:rsidRPr="00AF0DED">
        <w:rPr>
          <w:rFonts w:ascii="Arial" w:eastAsia="Arial" w:hAnsi="Arial" w:cs="Arial"/>
          <w:sz w:val="24"/>
          <w:szCs w:val="24"/>
          <w:lang w:val="en-GB"/>
        </w:rPr>
        <w:t xml:space="preserve">Portugal declared </w:t>
      </w:r>
      <w:r w:rsidR="00AF0DED">
        <w:rPr>
          <w:rFonts w:ascii="Arial" w:eastAsia="Arial" w:hAnsi="Arial" w:cs="Arial"/>
          <w:sz w:val="24"/>
          <w:szCs w:val="24"/>
          <w:lang w:val="en-GB"/>
        </w:rPr>
        <w:t xml:space="preserve">a </w:t>
      </w:r>
      <w:r w:rsidRPr="00AF0DED">
        <w:rPr>
          <w:rFonts w:ascii="Arial" w:eastAsia="Arial" w:hAnsi="Arial" w:cs="Arial"/>
          <w:sz w:val="24"/>
          <w:szCs w:val="24"/>
          <w:lang w:val="en-GB"/>
        </w:rPr>
        <w:t>state of emergency from 19 March 2020 to 2 May 2020</w:t>
      </w:r>
      <w:r w:rsidRPr="00AF0DED">
        <w:rPr>
          <w:rFonts w:ascii="Arial" w:eastAsia="Arial" w:hAnsi="Arial" w:cs="Arial"/>
          <w:sz w:val="24"/>
          <w:szCs w:val="24"/>
          <w:vertAlign w:val="superscript"/>
          <w:lang w:val="en-GB"/>
        </w:rPr>
        <w:footnoteReference w:id="4"/>
      </w:r>
      <w:r w:rsidRPr="00AF0DED">
        <w:rPr>
          <w:rFonts w:ascii="Arial" w:eastAsia="Arial" w:hAnsi="Arial" w:cs="Arial"/>
          <w:sz w:val="24"/>
          <w:szCs w:val="24"/>
          <w:lang w:val="en-GB"/>
        </w:rPr>
        <w:t xml:space="preserve">. No specific legislation suspended disability-related rights or services but access to services was more difficult. </w:t>
      </w:r>
    </w:p>
    <w:p w14:paraId="4814C99B" w14:textId="4716909B" w:rsidR="003D482C" w:rsidRPr="00AF0DED" w:rsidRDefault="003D482C">
      <w:pPr>
        <w:spacing w:line="360" w:lineRule="auto"/>
        <w:rPr>
          <w:rFonts w:ascii="Arial" w:eastAsia="Arial" w:hAnsi="Arial" w:cs="Arial"/>
          <w:sz w:val="24"/>
          <w:szCs w:val="24"/>
          <w:lang w:val="en-GB"/>
        </w:rPr>
      </w:pPr>
      <w:r>
        <w:rPr>
          <w:rFonts w:ascii="Arial" w:eastAsia="Arial" w:hAnsi="Arial" w:cs="Arial"/>
          <w:sz w:val="24"/>
          <w:szCs w:val="24"/>
          <w:lang w:val="en-GB"/>
        </w:rPr>
        <w:t>When the lockdown was lifted, persons with disabilities had the possibility to work from home as other persons belonging to the risk group</w:t>
      </w:r>
      <w:r>
        <w:rPr>
          <w:rStyle w:val="FootnoteReference"/>
          <w:rFonts w:ascii="Arial" w:eastAsia="Arial" w:hAnsi="Arial" w:cs="Arial"/>
          <w:sz w:val="24"/>
          <w:szCs w:val="24"/>
          <w:lang w:val="en-GB"/>
        </w:rPr>
        <w:footnoteReference w:id="5"/>
      </w:r>
      <w:r>
        <w:rPr>
          <w:rFonts w:ascii="Arial" w:eastAsia="Arial" w:hAnsi="Arial" w:cs="Arial"/>
          <w:sz w:val="24"/>
          <w:szCs w:val="24"/>
          <w:lang w:val="en-GB"/>
        </w:rPr>
        <w:t>.</w:t>
      </w:r>
    </w:p>
    <w:p w14:paraId="00000008" w14:textId="77777777" w:rsidR="008E19B9" w:rsidRPr="00AF0DED" w:rsidRDefault="000918FD" w:rsidP="00AF0DED">
      <w:pPr>
        <w:pStyle w:val="Heading2"/>
        <w:rPr>
          <w:lang w:val="en-GB"/>
        </w:rPr>
      </w:pPr>
      <w:r w:rsidRPr="00AF0DED">
        <w:rPr>
          <w:lang w:val="en-GB"/>
        </w:rPr>
        <w:t xml:space="preserve">Involvement of organisations of persons with disabilities </w:t>
      </w:r>
    </w:p>
    <w:p w14:paraId="00000009" w14:textId="2DB8022B" w:rsidR="008E19B9" w:rsidRPr="00AF0DED" w:rsidRDefault="000918FD">
      <w:pPr>
        <w:spacing w:after="0" w:line="360" w:lineRule="auto"/>
        <w:rPr>
          <w:rFonts w:ascii="Arial" w:eastAsia="Arial" w:hAnsi="Arial" w:cs="Arial"/>
          <w:sz w:val="24"/>
          <w:szCs w:val="24"/>
          <w:lang w:val="en-GB"/>
        </w:rPr>
      </w:pPr>
      <w:r w:rsidRPr="00AF0DED">
        <w:rPr>
          <w:rFonts w:ascii="Arial" w:eastAsia="Arial" w:hAnsi="Arial" w:cs="Arial"/>
          <w:sz w:val="24"/>
          <w:szCs w:val="24"/>
          <w:lang w:val="en-GB"/>
        </w:rPr>
        <w:t xml:space="preserve">Organisations of persons with disabilities have not been involved in the development of national policy or task forces. The National Confederation of Organisations of Persons with Disabilities (CNOD) raised concerns to the government about the rights of persons with disabilities in relation to inclusive education, the lack of subtitles in official announcements about COVID-19 and the delay in the attribution of disability </w:t>
      </w:r>
      <w:r w:rsidRPr="00AF0DED">
        <w:rPr>
          <w:rFonts w:ascii="Arial" w:eastAsia="Arial" w:hAnsi="Arial" w:cs="Arial"/>
          <w:sz w:val="24"/>
          <w:szCs w:val="24"/>
          <w:lang w:val="en-GB"/>
        </w:rPr>
        <w:lastRenderedPageBreak/>
        <w:t>certificate among others issues. However, these concerns remained unanswered</w:t>
      </w:r>
      <w:r w:rsidR="006B3050">
        <w:rPr>
          <w:rStyle w:val="FootnoteReference"/>
          <w:rFonts w:ascii="Arial" w:eastAsia="Arial" w:hAnsi="Arial" w:cs="Arial"/>
          <w:sz w:val="24"/>
          <w:szCs w:val="24"/>
          <w:lang w:val="en-GB"/>
        </w:rPr>
        <w:footnoteReference w:id="6"/>
      </w:r>
      <w:r w:rsidRPr="00AF0DED">
        <w:rPr>
          <w:rFonts w:ascii="Arial" w:eastAsia="Arial" w:hAnsi="Arial" w:cs="Arial"/>
          <w:sz w:val="24"/>
          <w:szCs w:val="24"/>
          <w:lang w:val="en-GB"/>
        </w:rPr>
        <w:t>. The Federation of Portuguese Cerebral Palsy Associations (FAPPC) issued a statement on inclusion of persons with disabilities in COVID-19 responses with a list of recommendations to the government for immediate action to increase the capacity of health sector entities and institutions dealing with persons with disabilities and disability support services.</w:t>
      </w:r>
      <w:r w:rsidRPr="00AF0DED">
        <w:rPr>
          <w:rFonts w:ascii="Arial" w:eastAsia="Arial" w:hAnsi="Arial" w:cs="Arial"/>
          <w:sz w:val="24"/>
          <w:szCs w:val="24"/>
          <w:vertAlign w:val="superscript"/>
          <w:lang w:val="en-GB"/>
        </w:rPr>
        <w:footnoteReference w:id="7"/>
      </w:r>
    </w:p>
    <w:p w14:paraId="0000000A" w14:textId="77777777" w:rsidR="008E19B9" w:rsidRPr="00AF0DED" w:rsidRDefault="000918FD" w:rsidP="00AF0DED">
      <w:pPr>
        <w:pStyle w:val="Heading2"/>
        <w:rPr>
          <w:lang w:val="en-GB"/>
        </w:rPr>
      </w:pPr>
      <w:r w:rsidRPr="00AF0DED">
        <w:rPr>
          <w:lang w:val="en-GB"/>
        </w:rPr>
        <w:t>Communications and announcement</w:t>
      </w:r>
    </w:p>
    <w:p w14:paraId="0000000B" w14:textId="77777777" w:rsidR="008E19B9" w:rsidRPr="00AF0DED" w:rsidRDefault="000918FD">
      <w:pPr>
        <w:spacing w:after="0" w:line="360" w:lineRule="auto"/>
        <w:rPr>
          <w:rFonts w:ascii="Arial" w:eastAsia="Arial" w:hAnsi="Arial" w:cs="Arial"/>
          <w:sz w:val="24"/>
          <w:szCs w:val="24"/>
          <w:lang w:val="en-GB"/>
        </w:rPr>
      </w:pPr>
      <w:r w:rsidRPr="00AF0DED">
        <w:rPr>
          <w:rFonts w:ascii="Arial" w:eastAsia="Arial" w:hAnsi="Arial" w:cs="Arial"/>
          <w:sz w:val="24"/>
          <w:szCs w:val="24"/>
          <w:lang w:val="en-GB"/>
        </w:rPr>
        <w:t>Official announcements were available in sign language but subtitles were not included. Besides calls for accessibility of official communications from the CNOD and the Portuguese Association of Disabled People that also requested simplified information for persons with intellectual disabilities</w:t>
      </w:r>
      <w:r w:rsidRPr="00AF0DED">
        <w:rPr>
          <w:rFonts w:ascii="Arial" w:eastAsia="Arial" w:hAnsi="Arial" w:cs="Arial"/>
          <w:sz w:val="24"/>
          <w:szCs w:val="24"/>
          <w:vertAlign w:val="superscript"/>
          <w:lang w:val="en-GB"/>
        </w:rPr>
        <w:footnoteReference w:id="8"/>
      </w:r>
      <w:r w:rsidRPr="00AF0DED">
        <w:rPr>
          <w:rFonts w:ascii="Arial" w:eastAsia="Arial" w:hAnsi="Arial" w:cs="Arial"/>
          <w:sz w:val="24"/>
          <w:szCs w:val="24"/>
          <w:lang w:val="en-GB"/>
        </w:rPr>
        <w:t>, no measures have been taken.</w:t>
      </w:r>
    </w:p>
    <w:p w14:paraId="0000000C" w14:textId="67FAB91A" w:rsidR="008E19B9" w:rsidRPr="00AF0DED" w:rsidRDefault="006B3050">
      <w:pPr>
        <w:spacing w:after="0" w:line="360" w:lineRule="auto"/>
        <w:rPr>
          <w:rFonts w:ascii="Arial" w:eastAsia="Arial" w:hAnsi="Arial" w:cs="Arial"/>
          <w:sz w:val="24"/>
          <w:szCs w:val="24"/>
          <w:lang w:val="en-GB"/>
        </w:rPr>
      </w:pPr>
      <w:r>
        <w:rPr>
          <w:rFonts w:ascii="Arial" w:eastAsia="Arial" w:hAnsi="Arial" w:cs="Arial"/>
          <w:sz w:val="24"/>
          <w:szCs w:val="24"/>
          <w:lang w:val="en-GB"/>
        </w:rPr>
        <w:t xml:space="preserve">From 22 April to 17 May 2020, the </w:t>
      </w:r>
      <w:r w:rsidRPr="00AF0DED">
        <w:rPr>
          <w:rFonts w:ascii="Arial" w:eastAsia="Arial" w:hAnsi="Arial" w:cs="Arial"/>
          <w:sz w:val="24"/>
          <w:szCs w:val="24"/>
          <w:lang w:val="en-GB"/>
        </w:rPr>
        <w:t>National Confederation of Organisations of Persons with Disabilities</w:t>
      </w:r>
      <w:r>
        <w:rPr>
          <w:rFonts w:ascii="Arial" w:eastAsia="Arial" w:hAnsi="Arial" w:cs="Arial"/>
          <w:sz w:val="24"/>
          <w:szCs w:val="24"/>
          <w:lang w:val="en-GB"/>
        </w:rPr>
        <w:t xml:space="preserve"> conducted a survey</w:t>
      </w:r>
      <w:r w:rsidRPr="00AF0DED">
        <w:rPr>
          <w:rFonts w:ascii="Arial" w:eastAsia="Arial" w:hAnsi="Arial" w:cs="Arial"/>
          <w:sz w:val="24"/>
          <w:szCs w:val="24"/>
          <w:lang w:val="en-GB"/>
        </w:rPr>
        <w:t xml:space="preserve"> </w:t>
      </w:r>
      <w:r w:rsidR="000918FD" w:rsidRPr="00AF0DED">
        <w:rPr>
          <w:rFonts w:ascii="Arial" w:eastAsia="Arial" w:hAnsi="Arial" w:cs="Arial"/>
          <w:sz w:val="24"/>
          <w:szCs w:val="24"/>
          <w:lang w:val="en-GB"/>
        </w:rPr>
        <w:t>on the impact of social distancing on persons with disabilities during the pandemic in Portugal</w:t>
      </w:r>
      <w:r w:rsidR="00D852CE">
        <w:rPr>
          <w:rFonts w:ascii="Arial" w:eastAsia="Arial" w:hAnsi="Arial" w:cs="Arial"/>
          <w:sz w:val="24"/>
          <w:szCs w:val="24"/>
          <w:lang w:val="en-GB"/>
        </w:rPr>
        <w:t>. 137 persons with disabilities answered the survey which</w:t>
      </w:r>
      <w:r w:rsidR="000918FD" w:rsidRPr="00AF0DED">
        <w:rPr>
          <w:rFonts w:ascii="Arial" w:eastAsia="Arial" w:hAnsi="Arial" w:cs="Arial"/>
          <w:sz w:val="24"/>
          <w:szCs w:val="24"/>
          <w:lang w:val="en-GB"/>
        </w:rPr>
        <w:t xml:space="preserve"> reveal</w:t>
      </w:r>
      <w:r>
        <w:rPr>
          <w:rFonts w:ascii="Arial" w:eastAsia="Arial" w:hAnsi="Arial" w:cs="Arial"/>
          <w:sz w:val="24"/>
          <w:szCs w:val="24"/>
          <w:lang w:val="en-GB"/>
        </w:rPr>
        <w:t>ed</w:t>
      </w:r>
      <w:r w:rsidR="000918FD" w:rsidRPr="00AF0DED">
        <w:rPr>
          <w:rFonts w:ascii="Arial" w:eastAsia="Arial" w:hAnsi="Arial" w:cs="Arial"/>
          <w:sz w:val="24"/>
          <w:szCs w:val="24"/>
          <w:lang w:val="en-GB"/>
        </w:rPr>
        <w:t xml:space="preserve"> that 31% of the respondents were not able to follow official communications on TV</w:t>
      </w:r>
      <w:r w:rsidR="000918FD" w:rsidRPr="00AF0DED">
        <w:rPr>
          <w:rFonts w:ascii="Arial" w:eastAsia="Arial" w:hAnsi="Arial" w:cs="Arial"/>
          <w:sz w:val="24"/>
          <w:szCs w:val="24"/>
          <w:vertAlign w:val="superscript"/>
          <w:lang w:val="en-GB"/>
        </w:rPr>
        <w:footnoteReference w:id="9"/>
      </w:r>
      <w:r w:rsidR="000918FD" w:rsidRPr="00AF0DED">
        <w:rPr>
          <w:rFonts w:ascii="Arial" w:eastAsia="Arial" w:hAnsi="Arial" w:cs="Arial"/>
          <w:sz w:val="24"/>
          <w:szCs w:val="24"/>
          <w:lang w:val="en-GB"/>
        </w:rPr>
        <w:t xml:space="preserve">. </w:t>
      </w:r>
      <w:r w:rsidR="00D852CE">
        <w:rPr>
          <w:rFonts w:ascii="Arial" w:eastAsia="Arial" w:hAnsi="Arial" w:cs="Arial"/>
          <w:sz w:val="24"/>
          <w:szCs w:val="24"/>
          <w:lang w:val="en-GB"/>
        </w:rPr>
        <w:t>According to another survey on disability and COVID-19 conducted by t</w:t>
      </w:r>
      <w:r w:rsidR="000918FD" w:rsidRPr="00AF0DED">
        <w:rPr>
          <w:rFonts w:ascii="Arial" w:eastAsia="Arial" w:hAnsi="Arial" w:cs="Arial"/>
          <w:sz w:val="24"/>
          <w:szCs w:val="24"/>
          <w:lang w:val="en-GB"/>
        </w:rPr>
        <w:t xml:space="preserve">he Disability and Human Rights Observatory </w:t>
      </w:r>
      <w:r w:rsidR="00D852CE">
        <w:rPr>
          <w:rFonts w:ascii="Arial" w:eastAsia="Arial" w:hAnsi="Arial" w:cs="Arial"/>
          <w:sz w:val="24"/>
          <w:szCs w:val="24"/>
          <w:lang w:val="en-GB"/>
        </w:rPr>
        <w:t xml:space="preserve">from 27 April to 10 May 2020 and answered by 725 persons with disabilities, their family and their </w:t>
      </w:r>
      <w:proofErr w:type="spellStart"/>
      <w:r w:rsidR="00D852CE">
        <w:rPr>
          <w:rFonts w:ascii="Arial" w:eastAsia="Arial" w:hAnsi="Arial" w:cs="Arial"/>
          <w:sz w:val="24"/>
          <w:szCs w:val="24"/>
          <w:lang w:val="en-GB"/>
        </w:rPr>
        <w:t>carers</w:t>
      </w:r>
      <w:proofErr w:type="spellEnd"/>
      <w:r w:rsidR="00D852CE">
        <w:rPr>
          <w:rFonts w:ascii="Arial" w:eastAsia="Arial" w:hAnsi="Arial" w:cs="Arial"/>
          <w:sz w:val="24"/>
          <w:szCs w:val="24"/>
          <w:lang w:val="en-GB"/>
        </w:rPr>
        <w:t xml:space="preserve">, </w:t>
      </w:r>
      <w:r w:rsidR="000918FD" w:rsidRPr="00AF0DED">
        <w:rPr>
          <w:rFonts w:ascii="Arial" w:eastAsia="Arial" w:hAnsi="Arial" w:cs="Arial"/>
          <w:sz w:val="24"/>
          <w:szCs w:val="24"/>
          <w:lang w:val="en-GB"/>
        </w:rPr>
        <w:t xml:space="preserve">20% of the respondents </w:t>
      </w:r>
      <w:r w:rsidR="00AF0DED">
        <w:rPr>
          <w:rFonts w:ascii="Arial" w:eastAsia="Arial" w:hAnsi="Arial" w:cs="Arial"/>
          <w:sz w:val="24"/>
          <w:szCs w:val="24"/>
          <w:lang w:val="en-GB"/>
        </w:rPr>
        <w:t>said</w:t>
      </w:r>
      <w:r w:rsidR="00AF0DED" w:rsidRPr="00AF0DED">
        <w:rPr>
          <w:rFonts w:ascii="Arial" w:eastAsia="Arial" w:hAnsi="Arial" w:cs="Arial"/>
          <w:sz w:val="24"/>
          <w:szCs w:val="24"/>
          <w:lang w:val="en-GB"/>
        </w:rPr>
        <w:t xml:space="preserve"> </w:t>
      </w:r>
      <w:r w:rsidR="000918FD" w:rsidRPr="00AF0DED">
        <w:rPr>
          <w:rFonts w:ascii="Arial" w:eastAsia="Arial" w:hAnsi="Arial" w:cs="Arial"/>
          <w:sz w:val="24"/>
          <w:szCs w:val="24"/>
          <w:lang w:val="en-GB"/>
        </w:rPr>
        <w:t>that information about COVID-19 was not very accessible or not accessible at all.</w:t>
      </w:r>
      <w:r w:rsidR="000918FD" w:rsidRPr="00AF0DED">
        <w:rPr>
          <w:rFonts w:ascii="Arial" w:eastAsia="Arial" w:hAnsi="Arial" w:cs="Arial"/>
          <w:sz w:val="24"/>
          <w:szCs w:val="24"/>
          <w:vertAlign w:val="superscript"/>
          <w:lang w:val="en-GB"/>
        </w:rPr>
        <w:footnoteReference w:id="10"/>
      </w:r>
      <w:r w:rsidR="000918FD" w:rsidRPr="00AF0DED">
        <w:rPr>
          <w:rFonts w:ascii="Arial" w:eastAsia="Arial" w:hAnsi="Arial" w:cs="Arial"/>
          <w:sz w:val="24"/>
          <w:szCs w:val="24"/>
          <w:lang w:val="en-GB"/>
        </w:rPr>
        <w:t xml:space="preserve"> Regarding education, the General Directorate of Education shared with CNOD information from RTP, the Portuguese national TV channel explaining that there is not a sufficiently reliable technology to provide accurate live captioning and that there is a high risk of errors or misunderstandings</w:t>
      </w:r>
      <w:r w:rsidR="000918FD" w:rsidRPr="00AF0DED">
        <w:rPr>
          <w:rFonts w:ascii="Arial" w:eastAsia="Arial" w:hAnsi="Arial" w:cs="Arial"/>
          <w:sz w:val="24"/>
          <w:szCs w:val="24"/>
          <w:vertAlign w:val="superscript"/>
          <w:lang w:val="en-GB"/>
        </w:rPr>
        <w:footnoteReference w:id="11"/>
      </w:r>
      <w:r w:rsidR="000918FD" w:rsidRPr="00AF0DED">
        <w:rPr>
          <w:rFonts w:ascii="Arial" w:eastAsia="Arial" w:hAnsi="Arial" w:cs="Arial"/>
          <w:sz w:val="24"/>
          <w:szCs w:val="24"/>
          <w:lang w:val="en-GB"/>
        </w:rPr>
        <w:t xml:space="preserve">. </w:t>
      </w:r>
    </w:p>
    <w:p w14:paraId="0000000D" w14:textId="77777777" w:rsidR="008E19B9" w:rsidRPr="00AF0DED" w:rsidRDefault="000918FD" w:rsidP="00AF0DED">
      <w:pPr>
        <w:pStyle w:val="Heading2"/>
        <w:rPr>
          <w:lang w:val="en-GB"/>
        </w:rPr>
      </w:pPr>
      <w:r w:rsidRPr="00AF0DED">
        <w:rPr>
          <w:lang w:val="en-GB"/>
        </w:rPr>
        <w:lastRenderedPageBreak/>
        <w:t>Institutions and closed settings</w:t>
      </w:r>
    </w:p>
    <w:p w14:paraId="0000000E" w14:textId="35D439B4" w:rsidR="008E19B9" w:rsidRPr="00AF0DED" w:rsidRDefault="000918FD">
      <w:pPr>
        <w:spacing w:after="0" w:line="360" w:lineRule="auto"/>
        <w:rPr>
          <w:rFonts w:ascii="Arial" w:eastAsia="Arial" w:hAnsi="Arial" w:cs="Arial"/>
          <w:sz w:val="24"/>
          <w:szCs w:val="24"/>
          <w:lang w:val="en-GB"/>
        </w:rPr>
      </w:pPr>
      <w:r w:rsidRPr="00AF0DED">
        <w:rPr>
          <w:rFonts w:ascii="Arial" w:eastAsia="Arial" w:hAnsi="Arial" w:cs="Arial"/>
          <w:sz w:val="24"/>
          <w:szCs w:val="24"/>
          <w:lang w:val="en-GB"/>
        </w:rPr>
        <w:t xml:space="preserve">Visits in care homes </w:t>
      </w:r>
      <w:r w:rsidR="00D852CE">
        <w:rPr>
          <w:rFonts w:ascii="Arial" w:eastAsia="Arial" w:hAnsi="Arial" w:cs="Arial"/>
          <w:sz w:val="24"/>
          <w:szCs w:val="24"/>
          <w:lang w:val="en-GB"/>
        </w:rPr>
        <w:t xml:space="preserve">were </w:t>
      </w:r>
      <w:r w:rsidRPr="00AF0DED">
        <w:rPr>
          <w:rFonts w:ascii="Arial" w:eastAsia="Arial" w:hAnsi="Arial" w:cs="Arial"/>
          <w:sz w:val="24"/>
          <w:szCs w:val="24"/>
          <w:lang w:val="en-GB"/>
        </w:rPr>
        <w:t xml:space="preserve">prohibited. On 14 April 2020, the Portuguese Mercies Union and the National Confederation of Solidarity Institutions expressed concerns about insufficient conditions in homes for older people and persons with disabilities to ensure that they receive appropriate care in the context of COVID-19. </w:t>
      </w:r>
    </w:p>
    <w:p w14:paraId="00000010" w14:textId="5AC8CEC7" w:rsidR="008E19B9" w:rsidRPr="00AF0DED" w:rsidRDefault="000918FD" w:rsidP="00AF0DED">
      <w:pPr>
        <w:spacing w:after="0" w:line="360" w:lineRule="auto"/>
        <w:rPr>
          <w:rFonts w:ascii="Arial" w:eastAsia="Arial" w:hAnsi="Arial" w:cs="Arial"/>
          <w:sz w:val="24"/>
          <w:szCs w:val="24"/>
          <w:lang w:val="en-GB"/>
        </w:rPr>
      </w:pPr>
      <w:r w:rsidRPr="00AF0DED">
        <w:rPr>
          <w:rFonts w:ascii="Arial" w:eastAsia="Arial" w:hAnsi="Arial" w:cs="Arial"/>
          <w:sz w:val="24"/>
          <w:szCs w:val="24"/>
          <w:lang w:val="en-GB"/>
        </w:rPr>
        <w:t xml:space="preserve">The Portuguese Association of Disabled People expressed concerns about the lack of information </w:t>
      </w:r>
      <w:r w:rsidR="00FA19C9">
        <w:rPr>
          <w:rFonts w:ascii="Arial" w:eastAsia="Arial" w:hAnsi="Arial" w:cs="Arial"/>
          <w:sz w:val="24"/>
          <w:szCs w:val="24"/>
          <w:lang w:val="en-GB"/>
        </w:rPr>
        <w:t xml:space="preserve">on </w:t>
      </w:r>
      <w:r w:rsidRPr="00AF0DED">
        <w:rPr>
          <w:rFonts w:ascii="Arial" w:eastAsia="Arial" w:hAnsi="Arial" w:cs="Arial"/>
          <w:sz w:val="24"/>
          <w:szCs w:val="24"/>
          <w:lang w:val="en-GB"/>
        </w:rPr>
        <w:t>the situation experienced by persons with disabilities in institutions, especially those with severe disabilities.</w:t>
      </w:r>
      <w:r w:rsidRPr="00AF0DED">
        <w:rPr>
          <w:rFonts w:ascii="Arial" w:eastAsia="Arial" w:hAnsi="Arial" w:cs="Arial"/>
          <w:sz w:val="24"/>
          <w:szCs w:val="24"/>
          <w:vertAlign w:val="superscript"/>
          <w:lang w:val="en-GB"/>
        </w:rPr>
        <w:footnoteReference w:id="12"/>
      </w:r>
    </w:p>
    <w:p w14:paraId="00000011" w14:textId="77777777" w:rsidR="008E19B9" w:rsidRPr="00AF0DED" w:rsidRDefault="000918FD" w:rsidP="00AF0DED">
      <w:pPr>
        <w:pStyle w:val="Heading2"/>
        <w:rPr>
          <w:lang w:val="en-GB"/>
        </w:rPr>
      </w:pPr>
      <w:r w:rsidRPr="00AF0DED">
        <w:rPr>
          <w:lang w:val="en-GB"/>
        </w:rPr>
        <w:t>Health care</w:t>
      </w:r>
    </w:p>
    <w:p w14:paraId="00000012" w14:textId="31AE1BF1" w:rsidR="008E19B9" w:rsidRPr="00AF0DED" w:rsidRDefault="000918FD">
      <w:pPr>
        <w:spacing w:after="0" w:line="360" w:lineRule="auto"/>
        <w:rPr>
          <w:rFonts w:ascii="Arial" w:eastAsia="Arial" w:hAnsi="Arial" w:cs="Arial"/>
          <w:sz w:val="24"/>
          <w:szCs w:val="24"/>
          <w:lang w:val="en-GB"/>
        </w:rPr>
      </w:pPr>
      <w:r w:rsidRPr="00AF0DED">
        <w:rPr>
          <w:rFonts w:ascii="Arial" w:eastAsia="Arial" w:hAnsi="Arial" w:cs="Arial"/>
          <w:sz w:val="24"/>
          <w:szCs w:val="24"/>
          <w:lang w:val="en-GB"/>
        </w:rPr>
        <w:t xml:space="preserve">Medical appointments, treatments, therapies and surgeries have been suspended. In fact, 45% of the respondents of CNOD’s questionnaire stated that their </w:t>
      </w:r>
      <w:r w:rsidR="00AF0DED">
        <w:rPr>
          <w:rFonts w:ascii="Arial" w:eastAsia="Arial" w:hAnsi="Arial" w:cs="Arial"/>
          <w:sz w:val="24"/>
          <w:szCs w:val="24"/>
          <w:lang w:val="en-GB"/>
        </w:rPr>
        <w:t>treatments or therapies</w:t>
      </w:r>
      <w:r w:rsidR="00AF0DED" w:rsidRPr="00AF0DED">
        <w:rPr>
          <w:rFonts w:ascii="Arial" w:eastAsia="Arial" w:hAnsi="Arial" w:cs="Arial"/>
          <w:sz w:val="24"/>
          <w:szCs w:val="24"/>
          <w:lang w:val="en-GB"/>
        </w:rPr>
        <w:t xml:space="preserve"> </w:t>
      </w:r>
      <w:r w:rsidRPr="00AF0DED">
        <w:rPr>
          <w:rFonts w:ascii="Arial" w:eastAsia="Arial" w:hAnsi="Arial" w:cs="Arial"/>
          <w:sz w:val="24"/>
          <w:szCs w:val="24"/>
          <w:lang w:val="en-GB"/>
        </w:rPr>
        <w:t>have been cancelled during the pandemic</w:t>
      </w:r>
      <w:r w:rsidRPr="00AF0DED">
        <w:rPr>
          <w:rFonts w:ascii="Arial" w:eastAsia="Arial" w:hAnsi="Arial" w:cs="Arial"/>
          <w:sz w:val="24"/>
          <w:szCs w:val="24"/>
          <w:vertAlign w:val="superscript"/>
          <w:lang w:val="en-GB"/>
        </w:rPr>
        <w:footnoteReference w:id="13"/>
      </w:r>
      <w:r w:rsidRPr="00AF0DED">
        <w:rPr>
          <w:rFonts w:ascii="Arial" w:eastAsia="Arial" w:hAnsi="Arial" w:cs="Arial"/>
          <w:sz w:val="24"/>
          <w:szCs w:val="24"/>
          <w:lang w:val="en-GB"/>
        </w:rPr>
        <w:t xml:space="preserve">. Some medical appointments have been maintained via telephone. In a press release, CNOD urged the government to ensure access to health care services for persons with disabilities, to make sure that professionals dealing with persons with disabilities have protective equipment and to provide guidelines for nursing homes and health care services to avoid discrimination based on </w:t>
      </w:r>
      <w:r w:rsidR="00AF0DED">
        <w:rPr>
          <w:rFonts w:ascii="Arial" w:eastAsia="Arial" w:hAnsi="Arial" w:cs="Arial"/>
          <w:sz w:val="24"/>
          <w:szCs w:val="24"/>
          <w:lang w:val="en-GB"/>
        </w:rPr>
        <w:t>disability</w:t>
      </w:r>
      <w:r w:rsidRPr="00AF0DED">
        <w:rPr>
          <w:rFonts w:ascii="Arial" w:eastAsia="Arial" w:hAnsi="Arial" w:cs="Arial"/>
          <w:sz w:val="24"/>
          <w:szCs w:val="24"/>
          <w:lang w:val="en-GB"/>
        </w:rPr>
        <w:t>.</w:t>
      </w:r>
    </w:p>
    <w:p w14:paraId="00000013" w14:textId="77777777" w:rsidR="008E19B9" w:rsidRPr="00AF0DED" w:rsidRDefault="000918FD" w:rsidP="00AF0DED">
      <w:pPr>
        <w:pStyle w:val="Heading2"/>
        <w:rPr>
          <w:lang w:val="en-GB"/>
        </w:rPr>
      </w:pPr>
      <w:r w:rsidRPr="00AF0DED">
        <w:rPr>
          <w:lang w:val="en-GB"/>
        </w:rPr>
        <w:t>Social Protection</w:t>
      </w:r>
    </w:p>
    <w:p w14:paraId="00000015" w14:textId="6A0521CC" w:rsidR="008E19B9" w:rsidRPr="00AF0DED" w:rsidRDefault="000918FD" w:rsidP="00663DAA">
      <w:pPr>
        <w:spacing w:after="0" w:line="360" w:lineRule="auto"/>
        <w:rPr>
          <w:lang w:val="en-GB"/>
        </w:rPr>
      </w:pPr>
      <w:r w:rsidRPr="00AF0DED">
        <w:rPr>
          <w:rFonts w:ascii="Arial" w:eastAsia="Arial" w:hAnsi="Arial" w:cs="Arial"/>
          <w:sz w:val="24"/>
          <w:szCs w:val="24"/>
          <w:lang w:val="en-GB"/>
        </w:rPr>
        <w:t xml:space="preserve">On 13 March 2020, a </w:t>
      </w:r>
      <w:r w:rsidR="00AF0DED">
        <w:rPr>
          <w:rFonts w:ascii="Arial" w:eastAsia="Arial" w:hAnsi="Arial" w:cs="Arial"/>
          <w:sz w:val="24"/>
          <w:szCs w:val="24"/>
          <w:lang w:val="en-GB"/>
        </w:rPr>
        <w:t>Law Decree</w:t>
      </w:r>
      <w:r w:rsidRPr="00AF0DED">
        <w:rPr>
          <w:rFonts w:ascii="Arial" w:eastAsia="Arial" w:hAnsi="Arial" w:cs="Arial"/>
          <w:sz w:val="24"/>
          <w:szCs w:val="24"/>
          <w:lang w:val="en-GB"/>
        </w:rPr>
        <w:t xml:space="preserve"> 10-A/2020 included exceptional support to workers’ families during the closure of school and social care services for early childhood and disability. One of the parents who cannot go to work to care for a person with disability is entitled to </w:t>
      </w:r>
      <w:r w:rsidR="00AF0DED">
        <w:rPr>
          <w:rFonts w:ascii="Arial" w:eastAsia="Arial" w:hAnsi="Arial" w:cs="Arial"/>
          <w:sz w:val="24"/>
          <w:szCs w:val="24"/>
          <w:lang w:val="en-GB"/>
        </w:rPr>
        <w:t>two thirds</w:t>
      </w:r>
      <w:r w:rsidRPr="00AF0DED">
        <w:rPr>
          <w:rFonts w:ascii="Arial" w:eastAsia="Arial" w:hAnsi="Arial" w:cs="Arial"/>
          <w:sz w:val="24"/>
          <w:szCs w:val="24"/>
          <w:lang w:val="en-GB"/>
        </w:rPr>
        <w:t xml:space="preserve"> of their basic remuneration. The support is borne equally by the employer and the Social Security</w:t>
      </w:r>
      <w:r w:rsidRPr="00AF0DED">
        <w:rPr>
          <w:rFonts w:ascii="Arial" w:eastAsia="Arial" w:hAnsi="Arial" w:cs="Arial"/>
          <w:sz w:val="24"/>
          <w:szCs w:val="24"/>
          <w:vertAlign w:val="superscript"/>
          <w:lang w:val="en-GB"/>
        </w:rPr>
        <w:footnoteReference w:id="14"/>
      </w:r>
    </w:p>
    <w:sectPr w:rsidR="008E19B9" w:rsidRPr="00AF0DED">
      <w:pgSz w:w="11906" w:h="16838"/>
      <w:pgMar w:top="709" w:right="1417" w:bottom="1135"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1C39D" w14:textId="77777777" w:rsidR="00030A31" w:rsidRDefault="00030A31">
      <w:pPr>
        <w:spacing w:after="0" w:line="240" w:lineRule="auto"/>
      </w:pPr>
      <w:r>
        <w:separator/>
      </w:r>
    </w:p>
  </w:endnote>
  <w:endnote w:type="continuationSeparator" w:id="0">
    <w:p w14:paraId="087697FD" w14:textId="77777777" w:rsidR="00030A31" w:rsidRDefault="0003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E53F8" w14:textId="77777777" w:rsidR="00030A31" w:rsidRDefault="00030A31">
      <w:pPr>
        <w:spacing w:after="0" w:line="240" w:lineRule="auto"/>
      </w:pPr>
      <w:r>
        <w:separator/>
      </w:r>
    </w:p>
  </w:footnote>
  <w:footnote w:type="continuationSeparator" w:id="0">
    <w:p w14:paraId="52615BA5" w14:textId="77777777" w:rsidR="00030A31" w:rsidRDefault="00030A31">
      <w:pPr>
        <w:spacing w:after="0" w:line="240" w:lineRule="auto"/>
      </w:pPr>
      <w:r>
        <w:continuationSeparator/>
      </w:r>
    </w:p>
  </w:footnote>
  <w:footnote w:id="1">
    <w:p w14:paraId="00000016" w14:textId="77777777" w:rsidR="008E19B9" w:rsidRDefault="000918F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Data on the website of the Directorate General of Health</w:t>
      </w:r>
      <w:r>
        <w:rPr>
          <w:i/>
          <w:color w:val="000000"/>
          <w:sz w:val="20"/>
          <w:szCs w:val="20"/>
        </w:rPr>
        <w:t xml:space="preserve">, </w:t>
      </w:r>
      <w:proofErr w:type="spellStart"/>
      <w:r>
        <w:rPr>
          <w:i/>
          <w:color w:val="000000"/>
          <w:sz w:val="20"/>
          <w:szCs w:val="20"/>
        </w:rPr>
        <w:t>Direçao-Geral</w:t>
      </w:r>
      <w:proofErr w:type="spellEnd"/>
      <w:r>
        <w:rPr>
          <w:i/>
          <w:color w:val="000000"/>
          <w:sz w:val="20"/>
          <w:szCs w:val="20"/>
        </w:rPr>
        <w:t xml:space="preserve"> da </w:t>
      </w:r>
      <w:proofErr w:type="spellStart"/>
      <w:r>
        <w:rPr>
          <w:i/>
          <w:color w:val="000000"/>
          <w:sz w:val="20"/>
          <w:szCs w:val="20"/>
        </w:rPr>
        <w:t>Saude</w:t>
      </w:r>
      <w:proofErr w:type="spellEnd"/>
      <w:r>
        <w:rPr>
          <w:color w:val="000000"/>
          <w:sz w:val="20"/>
          <w:szCs w:val="20"/>
        </w:rPr>
        <w:t xml:space="preserve">, available at: </w:t>
      </w:r>
      <w:hyperlink r:id="rId1">
        <w:r>
          <w:rPr>
            <w:color w:val="0563C1"/>
            <w:sz w:val="20"/>
            <w:szCs w:val="20"/>
            <w:u w:val="single"/>
          </w:rPr>
          <w:t>https://covid19.min-saude.pt/</w:t>
        </w:r>
      </w:hyperlink>
    </w:p>
  </w:footnote>
  <w:footnote w:id="2">
    <w:p w14:paraId="00000017" w14:textId="77777777" w:rsidR="008E19B9" w:rsidRDefault="000918F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Statistics Portugal, available at : </w:t>
      </w:r>
      <w:hyperlink r:id="rId2">
        <w:r>
          <w:rPr>
            <w:color w:val="0563C1"/>
            <w:sz w:val="20"/>
            <w:szCs w:val="20"/>
            <w:u w:val="single"/>
          </w:rPr>
          <w:t>https://www.ine.pt/xportal/xmain?xpgid=ine_main&amp;xpid=INE&amp;xlang=pt</w:t>
        </w:r>
      </w:hyperlink>
    </w:p>
  </w:footnote>
  <w:footnote w:id="3">
    <w:p w14:paraId="00000018" w14:textId="77777777" w:rsidR="008E19B9" w:rsidRDefault="000918F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Comas-Herrera A, </w:t>
      </w:r>
      <w:proofErr w:type="spellStart"/>
      <w:r>
        <w:rPr>
          <w:color w:val="000000"/>
          <w:sz w:val="20"/>
          <w:szCs w:val="20"/>
        </w:rPr>
        <w:t>Zalakaín</w:t>
      </w:r>
      <w:proofErr w:type="spellEnd"/>
      <w:r>
        <w:rPr>
          <w:color w:val="000000"/>
          <w:sz w:val="20"/>
          <w:szCs w:val="20"/>
        </w:rPr>
        <w:t xml:space="preserve"> J, Litwin C, Hsu AT, Lemmon E, Henderson D and Fernández J-L (2020) Mortality associated with COVID-19 outbreaks in care homes: early international evidence. Article in LTCcovid.org, International Long-Term Care Policy Network, CPEC-LSE, 26 June 2020. The article reporting the statement of the Portuguese government is «</w:t>
      </w:r>
      <w:proofErr w:type="spellStart"/>
      <w:r>
        <w:rPr>
          <w:color w:val="000000"/>
          <w:sz w:val="20"/>
          <w:szCs w:val="20"/>
        </w:rPr>
        <w:t>Coronavírus</w:t>
      </w:r>
      <w:proofErr w:type="spellEnd"/>
      <w:r>
        <w:rPr>
          <w:color w:val="000000"/>
          <w:sz w:val="20"/>
          <w:szCs w:val="20"/>
        </w:rPr>
        <w:t xml:space="preserve">: </w:t>
      </w:r>
      <w:proofErr w:type="spellStart"/>
      <w:r>
        <w:rPr>
          <w:color w:val="000000"/>
          <w:sz w:val="20"/>
          <w:szCs w:val="20"/>
        </w:rPr>
        <w:t>já</w:t>
      </w:r>
      <w:proofErr w:type="spellEnd"/>
      <w:r>
        <w:rPr>
          <w:color w:val="000000"/>
          <w:sz w:val="20"/>
          <w:szCs w:val="20"/>
        </w:rPr>
        <w:t xml:space="preserve"> </w:t>
      </w:r>
      <w:proofErr w:type="spellStart"/>
      <w:r>
        <w:rPr>
          <w:color w:val="000000"/>
          <w:sz w:val="20"/>
          <w:szCs w:val="20"/>
        </w:rPr>
        <w:t>morreram</w:t>
      </w:r>
      <w:proofErr w:type="spellEnd"/>
      <w:r>
        <w:rPr>
          <w:color w:val="000000"/>
          <w:sz w:val="20"/>
          <w:szCs w:val="20"/>
        </w:rPr>
        <w:t xml:space="preserve"> 450 </w:t>
      </w:r>
      <w:proofErr w:type="spellStart"/>
      <w:r>
        <w:rPr>
          <w:color w:val="000000"/>
          <w:sz w:val="20"/>
          <w:szCs w:val="20"/>
        </w:rPr>
        <w:t>idosos</w:t>
      </w:r>
      <w:proofErr w:type="spellEnd"/>
      <w:r>
        <w:rPr>
          <w:color w:val="000000"/>
          <w:sz w:val="20"/>
          <w:szCs w:val="20"/>
        </w:rPr>
        <w:t xml:space="preserve"> </w:t>
      </w:r>
      <w:proofErr w:type="spellStart"/>
      <w:r>
        <w:rPr>
          <w:color w:val="000000"/>
          <w:sz w:val="20"/>
          <w:szCs w:val="20"/>
        </w:rPr>
        <w:t>em</w:t>
      </w:r>
      <w:proofErr w:type="spellEnd"/>
      <w:r>
        <w:rPr>
          <w:color w:val="000000"/>
          <w:sz w:val="20"/>
          <w:szCs w:val="20"/>
        </w:rPr>
        <w:t xml:space="preserve"> </w:t>
      </w:r>
      <w:proofErr w:type="spellStart"/>
      <w:r>
        <w:rPr>
          <w:color w:val="000000"/>
          <w:sz w:val="20"/>
          <w:szCs w:val="20"/>
        </w:rPr>
        <w:t>lares</w:t>
      </w:r>
      <w:proofErr w:type="spellEnd"/>
      <w:r>
        <w:rPr>
          <w:color w:val="000000"/>
          <w:sz w:val="20"/>
          <w:szCs w:val="20"/>
        </w:rPr>
        <w:t xml:space="preserve">». may 09, 2020, Available in Portuguese at: </w:t>
      </w:r>
      <w:hyperlink r:id="rId3">
        <w:r>
          <w:rPr>
            <w:color w:val="0563C1"/>
            <w:sz w:val="20"/>
            <w:szCs w:val="20"/>
            <w:u w:val="single"/>
          </w:rPr>
          <w:t>https://www.sabado.pt/portugal/amp/coronavirus-ja-morreram-450-idosos-em-lares</w:t>
        </w:r>
      </w:hyperlink>
      <w:r>
        <w:rPr>
          <w:color w:val="000000"/>
          <w:sz w:val="20"/>
          <w:szCs w:val="20"/>
        </w:rPr>
        <w:t xml:space="preserve"> </w:t>
      </w:r>
    </w:p>
  </w:footnote>
  <w:footnote w:id="4">
    <w:p w14:paraId="00000019" w14:textId="77777777" w:rsidR="008E19B9" w:rsidRPr="00663DAA" w:rsidRDefault="000918FD">
      <w:pPr>
        <w:pBdr>
          <w:top w:val="nil"/>
          <w:left w:val="nil"/>
          <w:bottom w:val="nil"/>
          <w:right w:val="nil"/>
          <w:between w:val="nil"/>
        </w:pBdr>
        <w:spacing w:after="0" w:line="240" w:lineRule="auto"/>
        <w:rPr>
          <w:color w:val="000000"/>
          <w:sz w:val="20"/>
          <w:szCs w:val="20"/>
          <w:lang w:val="fr-FR"/>
        </w:rPr>
      </w:pPr>
      <w:r>
        <w:rPr>
          <w:vertAlign w:val="superscript"/>
        </w:rPr>
        <w:footnoteRef/>
      </w:r>
      <w:r w:rsidRPr="00663DAA">
        <w:rPr>
          <w:color w:val="000000"/>
          <w:sz w:val="20"/>
          <w:szCs w:val="20"/>
          <w:lang w:val="fr-FR"/>
        </w:rPr>
        <w:t xml:space="preserve"> </w:t>
      </w:r>
      <w:r w:rsidRPr="00663DAA">
        <w:rPr>
          <w:i/>
          <w:color w:val="000000"/>
          <w:sz w:val="20"/>
          <w:szCs w:val="20"/>
          <w:lang w:val="fr-FR"/>
        </w:rPr>
        <w:t xml:space="preserve">Nao </w:t>
      </w:r>
      <w:proofErr w:type="spellStart"/>
      <w:r w:rsidRPr="00663DAA">
        <w:rPr>
          <w:i/>
          <w:color w:val="000000"/>
          <w:sz w:val="20"/>
          <w:szCs w:val="20"/>
          <w:lang w:val="fr-FR"/>
        </w:rPr>
        <w:t>paramos</w:t>
      </w:r>
      <w:proofErr w:type="spellEnd"/>
      <w:r w:rsidRPr="00663DAA">
        <w:rPr>
          <w:i/>
          <w:color w:val="000000"/>
          <w:sz w:val="20"/>
          <w:szCs w:val="20"/>
          <w:lang w:val="fr-FR"/>
        </w:rPr>
        <w:t xml:space="preserve"> </w:t>
      </w:r>
      <w:proofErr w:type="spellStart"/>
      <w:r w:rsidRPr="00663DAA">
        <w:rPr>
          <w:i/>
          <w:color w:val="000000"/>
          <w:sz w:val="20"/>
          <w:szCs w:val="20"/>
          <w:lang w:val="fr-FR"/>
        </w:rPr>
        <w:t>estamos</w:t>
      </w:r>
      <w:proofErr w:type="spellEnd"/>
      <w:r w:rsidRPr="00663DAA">
        <w:rPr>
          <w:i/>
          <w:color w:val="000000"/>
          <w:sz w:val="20"/>
          <w:szCs w:val="20"/>
          <w:lang w:val="fr-FR"/>
        </w:rPr>
        <w:t xml:space="preserve"> on – </w:t>
      </w:r>
      <w:proofErr w:type="spellStart"/>
      <w:r w:rsidRPr="00663DAA">
        <w:rPr>
          <w:i/>
          <w:color w:val="000000"/>
          <w:sz w:val="20"/>
          <w:szCs w:val="20"/>
          <w:lang w:val="fr-FR"/>
        </w:rPr>
        <w:t>Resposta</w:t>
      </w:r>
      <w:proofErr w:type="spellEnd"/>
      <w:r w:rsidRPr="00663DAA">
        <w:rPr>
          <w:i/>
          <w:color w:val="000000"/>
          <w:sz w:val="20"/>
          <w:szCs w:val="20"/>
          <w:lang w:val="fr-FR"/>
        </w:rPr>
        <w:t xml:space="preserve"> de Portugal à COVID-19</w:t>
      </w:r>
      <w:r w:rsidRPr="00663DAA">
        <w:rPr>
          <w:color w:val="000000"/>
          <w:sz w:val="20"/>
          <w:szCs w:val="20"/>
          <w:lang w:val="fr-FR"/>
        </w:rPr>
        <w:t xml:space="preserve">, </w:t>
      </w:r>
      <w:proofErr w:type="spellStart"/>
      <w:r w:rsidRPr="00663DAA">
        <w:rPr>
          <w:color w:val="000000"/>
          <w:sz w:val="20"/>
          <w:szCs w:val="20"/>
          <w:lang w:val="fr-FR"/>
        </w:rPr>
        <w:t>available</w:t>
      </w:r>
      <w:proofErr w:type="spellEnd"/>
      <w:r w:rsidRPr="00663DAA">
        <w:rPr>
          <w:color w:val="000000"/>
          <w:sz w:val="20"/>
          <w:szCs w:val="20"/>
          <w:lang w:val="fr-FR"/>
        </w:rPr>
        <w:t xml:space="preserve"> in </w:t>
      </w:r>
      <w:proofErr w:type="spellStart"/>
      <w:r w:rsidRPr="00663DAA">
        <w:rPr>
          <w:color w:val="000000"/>
          <w:sz w:val="20"/>
          <w:szCs w:val="20"/>
          <w:lang w:val="fr-FR"/>
        </w:rPr>
        <w:t>Portuguese</w:t>
      </w:r>
      <w:proofErr w:type="spellEnd"/>
      <w:r w:rsidRPr="00663DAA">
        <w:rPr>
          <w:color w:val="000000"/>
          <w:sz w:val="20"/>
          <w:szCs w:val="20"/>
          <w:lang w:val="fr-FR"/>
        </w:rPr>
        <w:t xml:space="preserve"> at : </w:t>
      </w:r>
      <w:hyperlink r:id="rId4">
        <w:r w:rsidRPr="00663DAA">
          <w:rPr>
            <w:color w:val="0563C1"/>
            <w:sz w:val="20"/>
            <w:szCs w:val="20"/>
            <w:u w:val="single"/>
            <w:lang w:val="fr-FR"/>
          </w:rPr>
          <w:t>https://covid19estamoson.gov.pt/estado-de-emergencia-nacional/o-que-e/</w:t>
        </w:r>
      </w:hyperlink>
    </w:p>
  </w:footnote>
  <w:footnote w:id="5">
    <w:p w14:paraId="47B67814" w14:textId="1B676355" w:rsidR="003D482C" w:rsidRPr="003D482C" w:rsidRDefault="003D482C">
      <w:pPr>
        <w:pStyle w:val="FootnoteText"/>
      </w:pPr>
      <w:r>
        <w:rPr>
          <w:rStyle w:val="FootnoteReference"/>
        </w:rPr>
        <w:footnoteRef/>
      </w:r>
      <w:r>
        <w:t xml:space="preserve"> </w:t>
      </w:r>
      <w:r w:rsidRPr="00663DAA">
        <w:t>Info</w:t>
      </w:r>
      <w:r>
        <w:t xml:space="preserve">rmation from CNOD - </w:t>
      </w:r>
      <w:r w:rsidRPr="003D482C">
        <w:t xml:space="preserve">National Confederation of </w:t>
      </w:r>
      <w:proofErr w:type="spellStart"/>
      <w:r w:rsidRPr="003D482C">
        <w:t>Organisations</w:t>
      </w:r>
      <w:proofErr w:type="spellEnd"/>
      <w:r w:rsidRPr="003D482C">
        <w:t xml:space="preserve"> of Persons with Disabilities</w:t>
      </w:r>
      <w:r>
        <w:t>, 17 August 2020.</w:t>
      </w:r>
    </w:p>
  </w:footnote>
  <w:footnote w:id="6">
    <w:p w14:paraId="0737F129" w14:textId="3C84D989" w:rsidR="006B3050" w:rsidRPr="006B3050" w:rsidRDefault="006B3050">
      <w:pPr>
        <w:pStyle w:val="FootnoteText"/>
      </w:pPr>
      <w:r>
        <w:rPr>
          <w:rStyle w:val="FootnoteReference"/>
        </w:rPr>
        <w:footnoteRef/>
      </w:r>
      <w:r>
        <w:t xml:space="preserve"> Information from CNOD, 24 August 2020.</w:t>
      </w:r>
    </w:p>
  </w:footnote>
  <w:footnote w:id="7">
    <w:p w14:paraId="0000001A" w14:textId="77777777" w:rsidR="008E19B9" w:rsidRDefault="000918F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FAPPC, Inclusion of persons with disabilities in responses to COVID-19, 19 March 2020, available in Portuguese at: </w:t>
      </w:r>
      <w:hyperlink r:id="rId5">
        <w:r>
          <w:rPr>
            <w:color w:val="0563C1"/>
            <w:sz w:val="20"/>
            <w:szCs w:val="20"/>
            <w:u w:val="single"/>
          </w:rPr>
          <w:t>http://www.fappc.pt/wp-content/uploads/2020/03/2020.03.19-FAPPC-Incluir-as-pessoas-com-defici%C3%AAncia-nas-respostas-%C3%A0-COVID19.pdf</w:t>
        </w:r>
      </w:hyperlink>
      <w:r>
        <w:rPr>
          <w:color w:val="000000"/>
          <w:sz w:val="20"/>
          <w:szCs w:val="20"/>
        </w:rPr>
        <w:t xml:space="preserve"> </w:t>
      </w:r>
    </w:p>
  </w:footnote>
  <w:footnote w:id="8">
    <w:p w14:paraId="0000001B" w14:textId="61EE76E2" w:rsidR="008E19B9" w:rsidRDefault="000918F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FRA Bulletin IV, Coronavirus pandemic in the EU – Fundamental rights implications, Country report – Portugal, p.16 Available at:</w:t>
      </w:r>
      <w:hyperlink r:id="rId6" w:history="1">
        <w:r w:rsidR="006B3050" w:rsidRPr="00CB4798">
          <w:rPr>
            <w:rStyle w:val="Hyperlink"/>
            <w:sz w:val="20"/>
            <w:szCs w:val="20"/>
          </w:rPr>
          <w:t>https://fra.europa.eu/sites/default/files/fra_uploads/pt_report_on_coronavirus_pandemic_june_2020.pdf</w:t>
        </w:r>
      </w:hyperlink>
    </w:p>
  </w:footnote>
  <w:footnote w:id="9">
    <w:p w14:paraId="0000001C" w14:textId="77777777" w:rsidR="008E19B9" w:rsidRDefault="000918F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questionnaire has been answered by 137 persons with disabilities from 22 April to 17 May 2020 and the results are available at: </w:t>
      </w:r>
      <w:hyperlink r:id="rId7">
        <w:r>
          <w:rPr>
            <w:color w:val="0563C1"/>
            <w:sz w:val="20"/>
            <w:szCs w:val="20"/>
            <w:u w:val="single"/>
          </w:rPr>
          <w:t>http://www.cnod.pt/docs/Resultados_do_Question%C3%A1rio_O_Impacto_do_Isolamento_Social_das_Pessoas_com_Defici%C3%AAncia_durante_a_Pandemia_do_Covid19_em_Portugal.pdf</w:t>
        </w:r>
      </w:hyperlink>
    </w:p>
  </w:footnote>
  <w:footnote w:id="10">
    <w:p w14:paraId="0000001D" w14:textId="77777777" w:rsidR="008E19B9" w:rsidRDefault="000918F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Disability and Human Rights Observatory – </w:t>
      </w:r>
      <w:proofErr w:type="spellStart"/>
      <w:r>
        <w:rPr>
          <w:color w:val="000000"/>
          <w:sz w:val="20"/>
          <w:szCs w:val="20"/>
        </w:rPr>
        <w:t>Observatorio</w:t>
      </w:r>
      <w:proofErr w:type="spellEnd"/>
      <w:r>
        <w:rPr>
          <w:color w:val="000000"/>
          <w:sz w:val="20"/>
          <w:szCs w:val="20"/>
        </w:rPr>
        <w:t xml:space="preserve"> da </w:t>
      </w:r>
      <w:proofErr w:type="spellStart"/>
      <w:r>
        <w:rPr>
          <w:color w:val="000000"/>
          <w:sz w:val="20"/>
          <w:szCs w:val="20"/>
        </w:rPr>
        <w:t>Deficiência</w:t>
      </w:r>
      <w:proofErr w:type="spellEnd"/>
      <w:r>
        <w:rPr>
          <w:color w:val="000000"/>
          <w:sz w:val="20"/>
          <w:szCs w:val="20"/>
        </w:rPr>
        <w:t xml:space="preserve"> e </w:t>
      </w:r>
      <w:proofErr w:type="spellStart"/>
      <w:r>
        <w:rPr>
          <w:color w:val="000000"/>
          <w:sz w:val="20"/>
          <w:szCs w:val="20"/>
        </w:rPr>
        <w:t>Direitos</w:t>
      </w:r>
      <w:proofErr w:type="spellEnd"/>
      <w:r>
        <w:rPr>
          <w:color w:val="000000"/>
          <w:sz w:val="20"/>
          <w:szCs w:val="20"/>
        </w:rPr>
        <w:t xml:space="preserve"> Humanos, Disability and COVID-19 – Impact of the pandemic on persons with disabilities in Portugal, 27 April to 10 May 2020. 725 persons with disabilities and families and </w:t>
      </w:r>
      <w:proofErr w:type="spellStart"/>
      <w:r>
        <w:rPr>
          <w:color w:val="000000"/>
          <w:sz w:val="20"/>
          <w:szCs w:val="20"/>
        </w:rPr>
        <w:t>carers</w:t>
      </w:r>
      <w:proofErr w:type="spellEnd"/>
      <w:r>
        <w:rPr>
          <w:color w:val="000000"/>
          <w:sz w:val="20"/>
          <w:szCs w:val="20"/>
        </w:rPr>
        <w:t xml:space="preserve"> took part in this survey. Available at: </w:t>
      </w:r>
      <w:hyperlink r:id="rId8">
        <w:r>
          <w:rPr>
            <w:color w:val="0563C1"/>
            <w:sz w:val="20"/>
            <w:szCs w:val="20"/>
            <w:u w:val="single"/>
          </w:rPr>
          <w:t>http://oddh.iscsp.ulisboa.pt/index.php/pt/mediateca/eventos/item/455-covid_estudo</w:t>
        </w:r>
      </w:hyperlink>
      <w:r>
        <w:rPr>
          <w:color w:val="000000"/>
          <w:sz w:val="20"/>
          <w:szCs w:val="20"/>
        </w:rPr>
        <w:t xml:space="preserve"> </w:t>
      </w:r>
    </w:p>
  </w:footnote>
  <w:footnote w:id="11">
    <w:p w14:paraId="0000001E" w14:textId="77777777" w:rsidR="008E19B9" w:rsidRDefault="000918F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Information from CNOD, 24 August 2020.</w:t>
      </w:r>
    </w:p>
  </w:footnote>
  <w:footnote w:id="12">
    <w:p w14:paraId="0000001F" w14:textId="77777777" w:rsidR="008E19B9" w:rsidRDefault="000918F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FRA Bulletin IV, Coronavirus pandemic in the EU – Fundamental rights implications, Country report – Portugal, p.16 Available at: </w:t>
      </w:r>
      <w:hyperlink r:id="rId9">
        <w:r>
          <w:rPr>
            <w:color w:val="0563C1"/>
            <w:sz w:val="20"/>
            <w:szCs w:val="20"/>
            <w:u w:val="single"/>
          </w:rPr>
          <w:t>https://fra.europa.eu/sites/default/files/fra_uploads/pt_report_on_coronavirus_pandemic_june_2020.pdf</w:t>
        </w:r>
      </w:hyperlink>
    </w:p>
  </w:footnote>
  <w:footnote w:id="13">
    <w:p w14:paraId="00000020" w14:textId="77777777" w:rsidR="008E19B9" w:rsidRDefault="000918F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CNOD, Questionnaire about the impact of social distancing on persons with disabilities during the pandemic in Portugal, The results are available at: </w:t>
      </w:r>
      <w:hyperlink r:id="rId10">
        <w:r>
          <w:rPr>
            <w:color w:val="0563C1"/>
            <w:sz w:val="20"/>
            <w:szCs w:val="20"/>
            <w:u w:val="single"/>
          </w:rPr>
          <w:t>http://www.cnod.pt/docs/Resultados_do_Question%C3%A1rio_O_Impacto_do_Isolamento_Social_das_Pessoas_com_Defici%C3%AAncia_durante_a_Pandemia_do_Covid19_em_Portugal.pdf</w:t>
        </w:r>
      </w:hyperlink>
      <w:r>
        <w:rPr>
          <w:color w:val="000000"/>
          <w:sz w:val="20"/>
          <w:szCs w:val="20"/>
        </w:rPr>
        <w:t xml:space="preserve"> </w:t>
      </w:r>
    </w:p>
  </w:footnote>
  <w:footnote w:id="14">
    <w:p w14:paraId="00000021" w14:textId="77777777" w:rsidR="008E19B9" w:rsidRDefault="000918F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Eurofound</w:t>
      </w:r>
      <w:proofErr w:type="spellEnd"/>
      <w:r>
        <w:rPr>
          <w:color w:val="000000"/>
          <w:sz w:val="20"/>
          <w:szCs w:val="20"/>
        </w:rPr>
        <w:t xml:space="preserve"> (2020), Exceptional support to workers' families, case PT-2020-11/874 (measures in Portugal), COVID-19 EU </w:t>
      </w:r>
      <w:proofErr w:type="spellStart"/>
      <w:r>
        <w:rPr>
          <w:color w:val="000000"/>
          <w:sz w:val="20"/>
          <w:szCs w:val="20"/>
        </w:rPr>
        <w:t>PolicyWatch</w:t>
      </w:r>
      <w:proofErr w:type="spellEnd"/>
      <w:r>
        <w:rPr>
          <w:color w:val="000000"/>
          <w:sz w:val="20"/>
          <w:szCs w:val="20"/>
        </w:rPr>
        <w:t xml:space="preserve">, Dublin,  </w:t>
      </w:r>
      <w:hyperlink r:id="rId11">
        <w:r>
          <w:rPr>
            <w:color w:val="0563C1"/>
            <w:sz w:val="20"/>
            <w:szCs w:val="20"/>
            <w:u w:val="single"/>
          </w:rPr>
          <w:t>http://eurofound.link/covid19eupolicywatch</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9B9"/>
    <w:rsid w:val="00030A31"/>
    <w:rsid w:val="000918FD"/>
    <w:rsid w:val="000D30BC"/>
    <w:rsid w:val="003306EC"/>
    <w:rsid w:val="003D482C"/>
    <w:rsid w:val="00526166"/>
    <w:rsid w:val="00663DAA"/>
    <w:rsid w:val="006B3050"/>
    <w:rsid w:val="008E19B9"/>
    <w:rsid w:val="0092216B"/>
    <w:rsid w:val="0099207C"/>
    <w:rsid w:val="00A26C44"/>
    <w:rsid w:val="00AF0DED"/>
    <w:rsid w:val="00D852CE"/>
    <w:rsid w:val="00FA19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BD7B"/>
  <w15:docId w15:val="{6A6F3BB1-85B1-E24D-BC2E-703B210F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F0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3F08"/>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53F08"/>
    <w:rPr>
      <w:color w:val="0563C1" w:themeColor="hyperlink"/>
      <w:u w:val="single"/>
    </w:rPr>
  </w:style>
  <w:style w:type="paragraph" w:styleId="EndnoteText">
    <w:name w:val="endnote text"/>
    <w:basedOn w:val="Normal"/>
    <w:link w:val="EndnoteTextChar"/>
    <w:uiPriority w:val="99"/>
    <w:unhideWhenUsed/>
    <w:rsid w:val="00053F08"/>
    <w:pPr>
      <w:spacing w:after="0" w:line="240" w:lineRule="auto"/>
    </w:pPr>
    <w:rPr>
      <w:sz w:val="20"/>
      <w:szCs w:val="20"/>
    </w:rPr>
  </w:style>
  <w:style w:type="character" w:customStyle="1" w:styleId="EndnoteTextChar">
    <w:name w:val="Endnote Text Char"/>
    <w:basedOn w:val="DefaultParagraphFont"/>
    <w:link w:val="EndnoteText"/>
    <w:uiPriority w:val="99"/>
    <w:rsid w:val="00053F08"/>
    <w:rPr>
      <w:sz w:val="20"/>
      <w:szCs w:val="20"/>
    </w:rPr>
  </w:style>
  <w:style w:type="paragraph" w:styleId="FootnoteText">
    <w:name w:val="footnote text"/>
    <w:basedOn w:val="Normal"/>
    <w:link w:val="FootnoteTextChar"/>
    <w:uiPriority w:val="99"/>
    <w:semiHidden/>
    <w:unhideWhenUsed/>
    <w:rsid w:val="00053F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F08"/>
    <w:rPr>
      <w:sz w:val="20"/>
      <w:szCs w:val="20"/>
    </w:rPr>
  </w:style>
  <w:style w:type="character" w:styleId="FootnoteReference">
    <w:name w:val="footnote reference"/>
    <w:basedOn w:val="DefaultParagraphFont"/>
    <w:uiPriority w:val="99"/>
    <w:semiHidden/>
    <w:unhideWhenUsed/>
    <w:rsid w:val="00053F08"/>
    <w:rPr>
      <w:vertAlign w:val="superscript"/>
    </w:rPr>
  </w:style>
  <w:style w:type="character" w:customStyle="1" w:styleId="TitleChar">
    <w:name w:val="Title Char"/>
    <w:basedOn w:val="DefaultParagraphFont"/>
    <w:link w:val="Title"/>
    <w:uiPriority w:val="10"/>
    <w:rsid w:val="00053F08"/>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142F6B"/>
    <w:rPr>
      <w:color w:val="605E5C"/>
      <w:shd w:val="clear" w:color="auto" w:fill="E1DFDD"/>
    </w:rPr>
  </w:style>
  <w:style w:type="paragraph" w:styleId="ListParagraph">
    <w:name w:val="List Paragraph"/>
    <w:basedOn w:val="Normal"/>
    <w:uiPriority w:val="34"/>
    <w:qFormat/>
    <w:rsid w:val="00AC20DD"/>
    <w:pPr>
      <w:ind w:left="720"/>
      <w:contextualSpacing/>
    </w:pPr>
  </w:style>
  <w:style w:type="paragraph" w:styleId="BalloonText">
    <w:name w:val="Balloon Text"/>
    <w:basedOn w:val="Normal"/>
    <w:link w:val="BalloonTextChar"/>
    <w:uiPriority w:val="99"/>
    <w:semiHidden/>
    <w:unhideWhenUsed/>
    <w:rsid w:val="00CA4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DE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F0DED"/>
    <w:rPr>
      <w:sz w:val="16"/>
      <w:szCs w:val="16"/>
    </w:rPr>
  </w:style>
  <w:style w:type="paragraph" w:styleId="CommentText">
    <w:name w:val="annotation text"/>
    <w:basedOn w:val="Normal"/>
    <w:link w:val="CommentTextChar"/>
    <w:uiPriority w:val="99"/>
    <w:semiHidden/>
    <w:unhideWhenUsed/>
    <w:rsid w:val="00AF0DED"/>
    <w:pPr>
      <w:spacing w:line="240" w:lineRule="auto"/>
    </w:pPr>
    <w:rPr>
      <w:sz w:val="20"/>
      <w:szCs w:val="20"/>
    </w:rPr>
  </w:style>
  <w:style w:type="character" w:customStyle="1" w:styleId="CommentTextChar">
    <w:name w:val="Comment Text Char"/>
    <w:basedOn w:val="DefaultParagraphFont"/>
    <w:link w:val="CommentText"/>
    <w:uiPriority w:val="99"/>
    <w:semiHidden/>
    <w:rsid w:val="00AF0DED"/>
    <w:rPr>
      <w:sz w:val="20"/>
      <w:szCs w:val="20"/>
    </w:rPr>
  </w:style>
  <w:style w:type="paragraph" w:styleId="CommentSubject">
    <w:name w:val="annotation subject"/>
    <w:basedOn w:val="CommentText"/>
    <w:next w:val="CommentText"/>
    <w:link w:val="CommentSubjectChar"/>
    <w:uiPriority w:val="99"/>
    <w:semiHidden/>
    <w:unhideWhenUsed/>
    <w:rsid w:val="00AF0DED"/>
    <w:rPr>
      <w:b/>
      <w:bCs/>
    </w:rPr>
  </w:style>
  <w:style w:type="character" w:customStyle="1" w:styleId="CommentSubjectChar">
    <w:name w:val="Comment Subject Char"/>
    <w:basedOn w:val="CommentTextChar"/>
    <w:link w:val="CommentSubject"/>
    <w:uiPriority w:val="99"/>
    <w:semiHidden/>
    <w:rsid w:val="00AF0D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oddh.iscsp.ulisboa.pt/index.php/pt/mediateca/eventos/item/455-covid_estudo" TargetMode="External"/><Relationship Id="rId3" Type="http://schemas.openxmlformats.org/officeDocument/2006/relationships/hyperlink" Target="https://www.sabado.pt/portugal/amp/coronavirus-ja-morreram-450-idosos-em-lares" TargetMode="External"/><Relationship Id="rId7" Type="http://schemas.openxmlformats.org/officeDocument/2006/relationships/hyperlink" Target="http://www.cnod.pt/docs/Resultados_do_Question%C3%A1rio_O_Impacto_do_Isolamento_Social_das_Pessoas_com_Defici%C3%AAncia_durante_a_Pandemia_do_Covid19_em_Portugal.pdf" TargetMode="External"/><Relationship Id="rId2" Type="http://schemas.openxmlformats.org/officeDocument/2006/relationships/hyperlink" Target="https://www.ine.pt/xportal/xmain?xpgid=ine_main&amp;xpid=INE&amp;xlang=pt" TargetMode="External"/><Relationship Id="rId1" Type="http://schemas.openxmlformats.org/officeDocument/2006/relationships/hyperlink" Target="https://covid19.min-saude.pt/" TargetMode="External"/><Relationship Id="rId6" Type="http://schemas.openxmlformats.org/officeDocument/2006/relationships/hyperlink" Target="https://fra.europa.eu/sites/default/files/fra_uploads/pt_report_on_coronavirus_pandemic_june_2020.pdf" TargetMode="External"/><Relationship Id="rId11" Type="http://schemas.openxmlformats.org/officeDocument/2006/relationships/hyperlink" Target="http://eurofound.link/covid19eupolicywatch" TargetMode="External"/><Relationship Id="rId5" Type="http://schemas.openxmlformats.org/officeDocument/2006/relationships/hyperlink" Target="http://www.fappc.pt/wp-content/uploads/2020/03/2020.03.19-FAPPC-Incluir-as-pessoas-com-defici%C3%AAncia-nas-respostas-%C3%A0-COVID19.pdf" TargetMode="External"/><Relationship Id="rId10" Type="http://schemas.openxmlformats.org/officeDocument/2006/relationships/hyperlink" Target="http://www.cnod.pt/docs/Resultados_do_Question%C3%A1rio_O_Impacto_do_Isolamento_Social_das_Pessoas_com_Defici%C3%AAncia_durante_a_Pandemia_do_Covid19_em_Portugal.pdf" TargetMode="External"/><Relationship Id="rId4" Type="http://schemas.openxmlformats.org/officeDocument/2006/relationships/hyperlink" Target="https://covid19estamoson.gov.pt/estado-de-emergencia-nacional/o-que-e/" TargetMode="External"/><Relationship Id="rId9" Type="http://schemas.openxmlformats.org/officeDocument/2006/relationships/hyperlink" Target="https://fra.europa.eu/sites/default/files/fra_uploads/pt_report_on_coronavirus_pandemic_june_20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uGPpRa4TKSE/Ldp33YB8VR9Uw==">AMUW2mWxbcEYWKfuvYrvjq4sfr+W64U5s4+Zw/PuibEDarkYZqyUPNHo+A8io3IzLhd3zP8ybAu618iwlEiIECDQK+R64bSEhM8koWv7/2BYgEI/v11XQ40ByHYwAhWMX7vklf+R4Wj8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6035B6-A1E7-4CFD-9AA9-69ACDA8D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733</Words>
  <Characters>4033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Haendila</dc:creator>
  <cp:lastModifiedBy>Marine Uldry</cp:lastModifiedBy>
  <cp:revision>6</cp:revision>
  <dcterms:created xsi:type="dcterms:W3CDTF">2020-09-27T12:22:00Z</dcterms:created>
  <dcterms:modified xsi:type="dcterms:W3CDTF">2020-12-11T13:58:00Z</dcterms:modified>
</cp:coreProperties>
</file>