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AD1C" w14:textId="2A80F99B" w:rsidR="00C8363E" w:rsidRPr="005274A2" w:rsidRDefault="0036594A" w:rsidP="005274A2">
      <w:pPr>
        <w:pStyle w:val="Heading1"/>
      </w:pPr>
      <w:r w:rsidRPr="005274A2">
        <w:t>Train travel is the future</w:t>
      </w:r>
      <w:r w:rsidR="00A06126">
        <w:t xml:space="preserve"> – and train pa</w:t>
      </w:r>
      <w:r w:rsidR="00B62597">
        <w:t>ssengers deserve better rights!</w:t>
      </w:r>
    </w:p>
    <w:p w14:paraId="424AAE42" w14:textId="77777777" w:rsidR="006523A0" w:rsidRDefault="006523A0">
      <w:pPr>
        <w:rPr>
          <w:rFonts w:ascii="Arial" w:hAnsi="Arial" w:cs="Arial"/>
          <w:sz w:val="28"/>
          <w:szCs w:val="28"/>
        </w:rPr>
      </w:pPr>
    </w:p>
    <w:p w14:paraId="29019E2B" w14:textId="1D402EA8" w:rsidR="00D1553F" w:rsidRPr="0090532A" w:rsidRDefault="00D1553F">
      <w:pPr>
        <w:rPr>
          <w:rFonts w:ascii="Arial" w:hAnsi="Arial" w:cs="Arial"/>
          <w:sz w:val="28"/>
          <w:szCs w:val="28"/>
        </w:rPr>
      </w:pPr>
      <w:r w:rsidRPr="0090532A">
        <w:rPr>
          <w:rFonts w:ascii="Arial" w:hAnsi="Arial" w:cs="Arial"/>
          <w:sz w:val="28"/>
          <w:szCs w:val="28"/>
        </w:rPr>
        <w:t>Dear EU leaders,</w:t>
      </w:r>
    </w:p>
    <w:p w14:paraId="7150F7FC" w14:textId="240C31E7" w:rsidR="005274A2" w:rsidRPr="0090532A" w:rsidRDefault="005274A2" w:rsidP="005274A2">
      <w:pPr>
        <w:rPr>
          <w:rFonts w:ascii="Arial" w:hAnsi="Arial" w:cs="Arial"/>
          <w:sz w:val="28"/>
          <w:szCs w:val="28"/>
        </w:rPr>
      </w:pPr>
      <w:r w:rsidRPr="0090532A">
        <w:rPr>
          <w:rFonts w:ascii="Arial" w:hAnsi="Arial" w:cs="Arial"/>
          <w:sz w:val="28"/>
          <w:szCs w:val="28"/>
        </w:rPr>
        <w:t>Train travel is important. It’s less polluting. It’s less costly. Accessible, affordable train travel is not only a question of human rights, it’s a question of environmental sustainability.</w:t>
      </w:r>
      <w:r>
        <w:rPr>
          <w:rFonts w:ascii="Arial" w:hAnsi="Arial" w:cs="Arial"/>
          <w:sz w:val="28"/>
          <w:szCs w:val="28"/>
        </w:rPr>
        <w:t xml:space="preserve"> Now there is a chance to make </w:t>
      </w:r>
      <w:r w:rsidR="00123AE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train travel work for passengers and at the same time encourage a more sustainable travel movement.</w:t>
      </w:r>
    </w:p>
    <w:p w14:paraId="1402AF7B" w14:textId="7CD36289" w:rsidR="00D1553F" w:rsidRPr="0090532A" w:rsidRDefault="005274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recast</w:t>
      </w:r>
      <w:r w:rsidR="004D730E" w:rsidRPr="0090532A">
        <w:rPr>
          <w:rFonts w:ascii="Arial" w:hAnsi="Arial" w:cs="Arial"/>
          <w:sz w:val="28"/>
          <w:szCs w:val="28"/>
        </w:rPr>
        <w:t xml:space="preserve"> of the</w:t>
      </w:r>
      <w:r w:rsidR="00D1553F" w:rsidRPr="0090532A">
        <w:rPr>
          <w:rFonts w:ascii="Arial" w:hAnsi="Arial" w:cs="Arial"/>
          <w:sz w:val="28"/>
          <w:szCs w:val="28"/>
        </w:rPr>
        <w:t xml:space="preserve"> EU Rail Passengers’ </w:t>
      </w:r>
      <w:r w:rsidR="00CA1B9D">
        <w:rPr>
          <w:rFonts w:ascii="Arial" w:hAnsi="Arial" w:cs="Arial"/>
          <w:sz w:val="28"/>
          <w:szCs w:val="28"/>
        </w:rPr>
        <w:t xml:space="preserve">Rights </w:t>
      </w:r>
      <w:r w:rsidR="00D1553F" w:rsidRPr="0090532A">
        <w:rPr>
          <w:rFonts w:ascii="Arial" w:hAnsi="Arial" w:cs="Arial"/>
          <w:sz w:val="28"/>
          <w:szCs w:val="28"/>
        </w:rPr>
        <w:t>Regulation</w:t>
      </w:r>
      <w:r w:rsidR="007E2170" w:rsidRPr="0090532A">
        <w:rPr>
          <w:rFonts w:ascii="Arial" w:hAnsi="Arial" w:cs="Arial"/>
          <w:sz w:val="28"/>
          <w:szCs w:val="28"/>
        </w:rPr>
        <w:t xml:space="preserve"> </w:t>
      </w:r>
      <w:r w:rsidR="004D730E" w:rsidRPr="0090532A">
        <w:rPr>
          <w:rFonts w:ascii="Arial" w:hAnsi="Arial" w:cs="Arial"/>
          <w:sz w:val="28"/>
          <w:szCs w:val="28"/>
        </w:rPr>
        <w:t xml:space="preserve">(1371/2006) </w:t>
      </w:r>
      <w:r>
        <w:rPr>
          <w:rFonts w:ascii="Arial" w:hAnsi="Arial" w:cs="Arial"/>
          <w:sz w:val="28"/>
          <w:szCs w:val="28"/>
        </w:rPr>
        <w:t xml:space="preserve">included several proposals to make train travel more efficient and user friendly. </w:t>
      </w:r>
      <w:r w:rsidR="00880CAD">
        <w:rPr>
          <w:rFonts w:ascii="Arial" w:hAnsi="Arial" w:cs="Arial"/>
          <w:sz w:val="28"/>
          <w:szCs w:val="28"/>
        </w:rPr>
        <w:t>Positive steps include l</w:t>
      </w:r>
      <w:r>
        <w:rPr>
          <w:rFonts w:ascii="Arial" w:hAnsi="Arial" w:cs="Arial"/>
          <w:sz w:val="28"/>
          <w:szCs w:val="28"/>
        </w:rPr>
        <w:t>imiting the use of exemptions</w:t>
      </w:r>
      <w:r w:rsidR="00880CAD">
        <w:rPr>
          <w:rFonts w:ascii="Arial" w:hAnsi="Arial" w:cs="Arial"/>
          <w:sz w:val="28"/>
          <w:szCs w:val="28"/>
        </w:rPr>
        <w:t xml:space="preserve">, improved rights </w:t>
      </w:r>
      <w:r w:rsidR="00B62597">
        <w:rPr>
          <w:rFonts w:ascii="Arial" w:hAnsi="Arial" w:cs="Arial"/>
          <w:sz w:val="28"/>
          <w:szCs w:val="28"/>
        </w:rPr>
        <w:t>of</w:t>
      </w:r>
      <w:r w:rsidR="00880CAD">
        <w:rPr>
          <w:rFonts w:ascii="Arial" w:hAnsi="Arial" w:cs="Arial"/>
          <w:sz w:val="28"/>
          <w:szCs w:val="28"/>
        </w:rPr>
        <w:t xml:space="preserve"> redress for cancellations or </w:t>
      </w:r>
      <w:r w:rsidR="00B62597">
        <w:rPr>
          <w:rFonts w:ascii="Arial" w:hAnsi="Arial" w:cs="Arial"/>
          <w:sz w:val="28"/>
          <w:szCs w:val="28"/>
        </w:rPr>
        <w:t>delays</w:t>
      </w:r>
      <w:r w:rsidR="00880CAD">
        <w:rPr>
          <w:rFonts w:ascii="Arial" w:hAnsi="Arial" w:cs="Arial"/>
          <w:sz w:val="28"/>
          <w:szCs w:val="28"/>
        </w:rPr>
        <w:t xml:space="preserve"> of journey and</w:t>
      </w:r>
      <w:r w:rsidR="00A06126">
        <w:rPr>
          <w:rFonts w:ascii="Arial" w:hAnsi="Arial" w:cs="Arial"/>
          <w:sz w:val="28"/>
          <w:szCs w:val="28"/>
        </w:rPr>
        <w:t xml:space="preserve"> better protection</w:t>
      </w:r>
      <w:r w:rsidR="00B62597">
        <w:rPr>
          <w:rFonts w:ascii="Arial" w:hAnsi="Arial" w:cs="Arial"/>
          <w:sz w:val="28"/>
          <w:szCs w:val="28"/>
        </w:rPr>
        <w:t xml:space="preserve"> for passengers with through tickets</w:t>
      </w:r>
      <w:r w:rsidR="00880CA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While neither the Commission proposal nor the Parliament position are</w:t>
      </w:r>
      <w:r w:rsidR="007E2170" w:rsidRPr="0090532A">
        <w:rPr>
          <w:rFonts w:ascii="Arial" w:hAnsi="Arial" w:cs="Arial"/>
          <w:sz w:val="28"/>
          <w:szCs w:val="28"/>
        </w:rPr>
        <w:t xml:space="preserve"> perfect, </w:t>
      </w:r>
      <w:r w:rsidR="00D9770E">
        <w:rPr>
          <w:rFonts w:ascii="Arial" w:hAnsi="Arial" w:cs="Arial"/>
          <w:sz w:val="28"/>
          <w:szCs w:val="28"/>
        </w:rPr>
        <w:t>they are</w:t>
      </w:r>
      <w:r w:rsidR="00D9770E" w:rsidRPr="0090532A">
        <w:rPr>
          <w:rFonts w:ascii="Arial" w:hAnsi="Arial" w:cs="Arial"/>
          <w:sz w:val="28"/>
          <w:szCs w:val="28"/>
        </w:rPr>
        <w:t xml:space="preserve"> </w:t>
      </w:r>
      <w:r w:rsidR="007E2170" w:rsidRPr="0090532A">
        <w:rPr>
          <w:rFonts w:ascii="Arial" w:hAnsi="Arial" w:cs="Arial"/>
          <w:sz w:val="28"/>
          <w:szCs w:val="28"/>
        </w:rPr>
        <w:t>step</w:t>
      </w:r>
      <w:r w:rsidR="00D9770E">
        <w:rPr>
          <w:rFonts w:ascii="Arial" w:hAnsi="Arial" w:cs="Arial"/>
          <w:sz w:val="28"/>
          <w:szCs w:val="28"/>
        </w:rPr>
        <w:t>s</w:t>
      </w:r>
      <w:r w:rsidR="007E2170" w:rsidRPr="0090532A">
        <w:rPr>
          <w:rFonts w:ascii="Arial" w:hAnsi="Arial" w:cs="Arial"/>
          <w:sz w:val="28"/>
          <w:szCs w:val="28"/>
        </w:rPr>
        <w:t xml:space="preserve"> in the right direction. Unfortunately, several </w:t>
      </w:r>
      <w:r w:rsidR="0036594A" w:rsidRPr="0090532A">
        <w:rPr>
          <w:rFonts w:ascii="Arial" w:hAnsi="Arial" w:cs="Arial"/>
          <w:sz w:val="28"/>
          <w:szCs w:val="28"/>
        </w:rPr>
        <w:t>M</w:t>
      </w:r>
      <w:r w:rsidR="007E2170" w:rsidRPr="0090532A">
        <w:rPr>
          <w:rFonts w:ascii="Arial" w:hAnsi="Arial" w:cs="Arial"/>
          <w:sz w:val="28"/>
          <w:szCs w:val="28"/>
        </w:rPr>
        <w:t xml:space="preserve">embers </w:t>
      </w:r>
      <w:r w:rsidR="0036594A" w:rsidRPr="0090532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tates are blocking those improvements in the Council. </w:t>
      </w:r>
    </w:p>
    <w:p w14:paraId="5A2F2FDD" w14:textId="1243843B" w:rsidR="00CD7426" w:rsidRPr="0090532A" w:rsidRDefault="0036594A">
      <w:pPr>
        <w:rPr>
          <w:rFonts w:ascii="Arial" w:hAnsi="Arial" w:cs="Arial"/>
          <w:sz w:val="28"/>
          <w:szCs w:val="28"/>
        </w:rPr>
      </w:pPr>
      <w:r w:rsidRPr="0090532A">
        <w:rPr>
          <w:rFonts w:ascii="Arial" w:hAnsi="Arial" w:cs="Arial"/>
          <w:sz w:val="28"/>
          <w:szCs w:val="28"/>
        </w:rPr>
        <w:t xml:space="preserve">What we are asking is not </w:t>
      </w:r>
      <w:r w:rsidR="005274A2">
        <w:rPr>
          <w:rFonts w:ascii="Arial" w:hAnsi="Arial" w:cs="Arial"/>
          <w:sz w:val="28"/>
          <w:szCs w:val="28"/>
        </w:rPr>
        <w:t xml:space="preserve">impossible. We demand a </w:t>
      </w:r>
      <w:r w:rsidR="00C90601">
        <w:rPr>
          <w:rFonts w:ascii="Arial" w:hAnsi="Arial" w:cs="Arial"/>
          <w:sz w:val="28"/>
          <w:szCs w:val="28"/>
        </w:rPr>
        <w:t xml:space="preserve">Rail Passengers </w:t>
      </w:r>
      <w:r w:rsidR="00CA1B9D">
        <w:rPr>
          <w:rFonts w:ascii="Arial" w:hAnsi="Arial" w:cs="Arial"/>
          <w:sz w:val="28"/>
          <w:szCs w:val="28"/>
        </w:rPr>
        <w:t xml:space="preserve">Rights </w:t>
      </w:r>
      <w:r w:rsidR="005274A2">
        <w:rPr>
          <w:rFonts w:ascii="Arial" w:hAnsi="Arial" w:cs="Arial"/>
          <w:sz w:val="28"/>
          <w:szCs w:val="28"/>
        </w:rPr>
        <w:t xml:space="preserve">Regulation that </w:t>
      </w:r>
      <w:r w:rsidR="00C90601">
        <w:rPr>
          <w:rFonts w:ascii="Arial" w:hAnsi="Arial" w:cs="Arial"/>
          <w:sz w:val="28"/>
          <w:szCs w:val="28"/>
        </w:rPr>
        <w:t>actually c</w:t>
      </w:r>
      <w:r w:rsidR="00D9770E">
        <w:rPr>
          <w:rFonts w:ascii="Arial" w:hAnsi="Arial" w:cs="Arial"/>
          <w:sz w:val="28"/>
          <w:szCs w:val="28"/>
        </w:rPr>
        <w:t>a</w:t>
      </w:r>
      <w:r w:rsidR="00C90601">
        <w:rPr>
          <w:rFonts w:ascii="Arial" w:hAnsi="Arial" w:cs="Arial"/>
          <w:sz w:val="28"/>
          <w:szCs w:val="28"/>
        </w:rPr>
        <w:t>res about passengers</w:t>
      </w:r>
      <w:r w:rsidR="00CA1B9D">
        <w:rPr>
          <w:rFonts w:ascii="Arial" w:hAnsi="Arial" w:cs="Arial"/>
          <w:sz w:val="28"/>
          <w:szCs w:val="28"/>
        </w:rPr>
        <w:t xml:space="preserve"> </w:t>
      </w:r>
      <w:r w:rsidR="005274A2">
        <w:rPr>
          <w:rFonts w:ascii="Arial" w:hAnsi="Arial" w:cs="Arial"/>
          <w:sz w:val="28"/>
          <w:szCs w:val="28"/>
        </w:rPr>
        <w:t xml:space="preserve">– paying customers who have rights, </w:t>
      </w:r>
      <w:r w:rsidR="00C90601">
        <w:rPr>
          <w:rFonts w:ascii="Arial" w:hAnsi="Arial" w:cs="Arial"/>
          <w:sz w:val="28"/>
          <w:szCs w:val="28"/>
        </w:rPr>
        <w:t>and are entitled to a</w:t>
      </w:r>
      <w:r w:rsidR="00A06126">
        <w:rPr>
          <w:rFonts w:ascii="Arial" w:hAnsi="Arial" w:cs="Arial"/>
          <w:sz w:val="28"/>
          <w:szCs w:val="28"/>
        </w:rPr>
        <w:t xml:space="preserve"> </w:t>
      </w:r>
      <w:r w:rsidR="005274A2">
        <w:rPr>
          <w:rFonts w:ascii="Arial" w:hAnsi="Arial" w:cs="Arial"/>
          <w:sz w:val="28"/>
          <w:szCs w:val="28"/>
        </w:rPr>
        <w:t>certain level of service. Train travel is the sustainable choice and we want to be able to make that choice.</w:t>
      </w:r>
    </w:p>
    <w:p w14:paraId="5F4C0B7F" w14:textId="4774F789" w:rsidR="005430DE" w:rsidRDefault="00D602F7">
      <w:pPr>
        <w:rPr>
          <w:rFonts w:ascii="Arial" w:hAnsi="Arial" w:cs="Arial"/>
          <w:sz w:val="28"/>
          <w:szCs w:val="28"/>
        </w:rPr>
      </w:pPr>
      <w:r w:rsidRPr="0090532A">
        <w:rPr>
          <w:rFonts w:ascii="Arial" w:hAnsi="Arial" w:cs="Arial"/>
          <w:sz w:val="28"/>
          <w:szCs w:val="28"/>
        </w:rPr>
        <w:t>Therefore, w</w:t>
      </w:r>
      <w:r w:rsidR="007E2170" w:rsidRPr="0090532A">
        <w:rPr>
          <w:rFonts w:ascii="Arial" w:hAnsi="Arial" w:cs="Arial"/>
          <w:sz w:val="28"/>
          <w:szCs w:val="28"/>
        </w:rPr>
        <w:t>e, the undersign</w:t>
      </w:r>
      <w:r w:rsidR="00D47C11" w:rsidRPr="0090532A">
        <w:rPr>
          <w:rFonts w:ascii="Arial" w:hAnsi="Arial" w:cs="Arial"/>
          <w:sz w:val="28"/>
          <w:szCs w:val="28"/>
        </w:rPr>
        <w:t>ed</w:t>
      </w:r>
      <w:r w:rsidR="00CD7426" w:rsidRPr="0090532A">
        <w:rPr>
          <w:rFonts w:ascii="Arial" w:hAnsi="Arial" w:cs="Arial"/>
          <w:sz w:val="28"/>
          <w:szCs w:val="28"/>
        </w:rPr>
        <w:t xml:space="preserve">, demand that EU leaders walk the talk for </w:t>
      </w:r>
      <w:r w:rsidR="005274A2">
        <w:rPr>
          <w:rFonts w:ascii="Arial" w:hAnsi="Arial" w:cs="Arial"/>
          <w:sz w:val="28"/>
          <w:szCs w:val="28"/>
        </w:rPr>
        <w:t>passengers</w:t>
      </w:r>
      <w:r w:rsidR="00CA1B9D">
        <w:rPr>
          <w:rFonts w:ascii="Arial" w:hAnsi="Arial" w:cs="Arial"/>
          <w:sz w:val="28"/>
          <w:szCs w:val="28"/>
        </w:rPr>
        <w:t>’</w:t>
      </w:r>
      <w:r w:rsidR="005274A2">
        <w:rPr>
          <w:rFonts w:ascii="Arial" w:hAnsi="Arial" w:cs="Arial"/>
          <w:sz w:val="28"/>
          <w:szCs w:val="28"/>
        </w:rPr>
        <w:t xml:space="preserve"> </w:t>
      </w:r>
      <w:r w:rsidR="00D711C4" w:rsidRPr="0090532A">
        <w:rPr>
          <w:rFonts w:ascii="Arial" w:hAnsi="Arial" w:cs="Arial"/>
          <w:sz w:val="28"/>
          <w:szCs w:val="28"/>
        </w:rPr>
        <w:t xml:space="preserve">rights and </w:t>
      </w:r>
      <w:r w:rsidR="00CD7426" w:rsidRPr="0090532A">
        <w:rPr>
          <w:rFonts w:ascii="Arial" w:hAnsi="Arial" w:cs="Arial"/>
          <w:sz w:val="28"/>
          <w:szCs w:val="28"/>
        </w:rPr>
        <w:t>sustainable</w:t>
      </w:r>
      <w:r w:rsidR="005274A2">
        <w:rPr>
          <w:rFonts w:ascii="Arial" w:hAnsi="Arial" w:cs="Arial"/>
          <w:sz w:val="28"/>
          <w:szCs w:val="28"/>
        </w:rPr>
        <w:t xml:space="preserve"> transport</w:t>
      </w:r>
      <w:r w:rsidR="003A0F25" w:rsidRPr="0090532A">
        <w:rPr>
          <w:rFonts w:ascii="Arial" w:hAnsi="Arial" w:cs="Arial"/>
          <w:sz w:val="28"/>
          <w:szCs w:val="28"/>
        </w:rPr>
        <w:t xml:space="preserve">. </w:t>
      </w:r>
    </w:p>
    <w:p w14:paraId="0361FBA7" w14:textId="7A9C8974" w:rsidR="00D602F7" w:rsidRPr="0090532A" w:rsidRDefault="003A0F25">
      <w:pPr>
        <w:rPr>
          <w:rFonts w:ascii="Arial" w:hAnsi="Arial" w:cs="Arial"/>
          <w:sz w:val="28"/>
          <w:szCs w:val="28"/>
        </w:rPr>
      </w:pPr>
      <w:r w:rsidRPr="0090532A">
        <w:rPr>
          <w:rFonts w:ascii="Arial" w:hAnsi="Arial" w:cs="Arial"/>
          <w:sz w:val="28"/>
          <w:szCs w:val="28"/>
        </w:rPr>
        <w:t xml:space="preserve">We demand that you don’t exclude </w:t>
      </w:r>
      <w:r w:rsidR="005274A2">
        <w:rPr>
          <w:rFonts w:ascii="Arial" w:hAnsi="Arial" w:cs="Arial"/>
          <w:sz w:val="28"/>
          <w:szCs w:val="28"/>
        </w:rPr>
        <w:t xml:space="preserve">any passengers </w:t>
      </w:r>
      <w:r w:rsidRPr="0090532A">
        <w:rPr>
          <w:rFonts w:ascii="Arial" w:hAnsi="Arial" w:cs="Arial"/>
          <w:sz w:val="28"/>
          <w:szCs w:val="28"/>
        </w:rPr>
        <w:t>from accessing more</w:t>
      </w:r>
      <w:r w:rsidR="0095790A" w:rsidRPr="0090532A">
        <w:rPr>
          <w:rFonts w:ascii="Arial" w:hAnsi="Arial" w:cs="Arial"/>
          <w:sz w:val="28"/>
          <w:szCs w:val="28"/>
        </w:rPr>
        <w:t xml:space="preserve"> environmentally </w:t>
      </w:r>
      <w:r w:rsidR="005274A2">
        <w:rPr>
          <w:rFonts w:ascii="Arial" w:hAnsi="Arial" w:cs="Arial"/>
          <w:sz w:val="28"/>
          <w:szCs w:val="28"/>
        </w:rPr>
        <w:t xml:space="preserve">friendly </w:t>
      </w:r>
      <w:r w:rsidR="0095790A" w:rsidRPr="0090532A">
        <w:rPr>
          <w:rFonts w:ascii="Arial" w:hAnsi="Arial" w:cs="Arial"/>
          <w:sz w:val="28"/>
          <w:szCs w:val="28"/>
        </w:rPr>
        <w:t xml:space="preserve">options. </w:t>
      </w:r>
    </w:p>
    <w:p w14:paraId="60FFFA73" w14:textId="399DFB2F" w:rsidR="00D1553F" w:rsidRPr="0090532A" w:rsidRDefault="0095790A">
      <w:pPr>
        <w:rPr>
          <w:rFonts w:ascii="Arial" w:hAnsi="Arial" w:cs="Arial"/>
          <w:sz w:val="28"/>
          <w:szCs w:val="28"/>
        </w:rPr>
      </w:pPr>
      <w:r w:rsidRPr="0090532A">
        <w:rPr>
          <w:rFonts w:ascii="Arial" w:hAnsi="Arial" w:cs="Arial"/>
          <w:sz w:val="28"/>
          <w:szCs w:val="28"/>
        </w:rPr>
        <w:t xml:space="preserve">We demand that EU Member States </w:t>
      </w:r>
      <w:r w:rsidR="00880CAD">
        <w:rPr>
          <w:rFonts w:ascii="Arial" w:hAnsi="Arial" w:cs="Arial"/>
          <w:sz w:val="28"/>
          <w:szCs w:val="28"/>
        </w:rPr>
        <w:t xml:space="preserve">improve the rights of passengers by </w:t>
      </w:r>
      <w:r w:rsidRPr="0090532A">
        <w:rPr>
          <w:rFonts w:ascii="Arial" w:hAnsi="Arial" w:cs="Arial"/>
          <w:sz w:val="28"/>
          <w:szCs w:val="28"/>
        </w:rPr>
        <w:t>support</w:t>
      </w:r>
      <w:r w:rsidR="00880CAD">
        <w:rPr>
          <w:rFonts w:ascii="Arial" w:hAnsi="Arial" w:cs="Arial"/>
          <w:sz w:val="28"/>
          <w:szCs w:val="28"/>
        </w:rPr>
        <w:t>ing</w:t>
      </w:r>
      <w:r w:rsidRPr="0090532A">
        <w:rPr>
          <w:rFonts w:ascii="Arial" w:hAnsi="Arial" w:cs="Arial"/>
          <w:sz w:val="28"/>
          <w:szCs w:val="28"/>
        </w:rPr>
        <w:t xml:space="preserve"> the </w:t>
      </w:r>
      <w:r w:rsidR="005274A2">
        <w:rPr>
          <w:rFonts w:ascii="Arial" w:hAnsi="Arial" w:cs="Arial"/>
          <w:sz w:val="28"/>
          <w:szCs w:val="28"/>
        </w:rPr>
        <w:t>limitation of exemptions under the recast Regulation</w:t>
      </w:r>
      <w:r w:rsidR="00880CAD">
        <w:rPr>
          <w:rFonts w:ascii="Arial" w:hAnsi="Arial" w:cs="Arial"/>
          <w:sz w:val="28"/>
          <w:szCs w:val="28"/>
        </w:rPr>
        <w:t>, accept improvements on</w:t>
      </w:r>
      <w:r w:rsidR="00CA1B9D">
        <w:rPr>
          <w:rFonts w:ascii="Arial" w:hAnsi="Arial" w:cs="Arial"/>
          <w:sz w:val="28"/>
          <w:szCs w:val="28"/>
        </w:rPr>
        <w:t xml:space="preserve"> the rights of passengers.</w:t>
      </w:r>
    </w:p>
    <w:p w14:paraId="5738043D" w14:textId="77777777" w:rsidR="00D1553F" w:rsidRPr="0090532A" w:rsidRDefault="00D1553F">
      <w:pPr>
        <w:rPr>
          <w:rFonts w:ascii="Arial" w:hAnsi="Arial" w:cs="Arial"/>
          <w:sz w:val="28"/>
          <w:szCs w:val="28"/>
        </w:rPr>
      </w:pPr>
      <w:r w:rsidRPr="0090532A">
        <w:rPr>
          <w:rFonts w:ascii="Arial" w:hAnsi="Arial" w:cs="Arial"/>
          <w:sz w:val="28"/>
          <w:szCs w:val="28"/>
        </w:rPr>
        <w:t xml:space="preserve">The future is sustainable. </w:t>
      </w:r>
    </w:p>
    <w:p w14:paraId="1B0778AC" w14:textId="77777777" w:rsidR="00D1553F" w:rsidRPr="0090532A" w:rsidRDefault="00D1553F">
      <w:pPr>
        <w:rPr>
          <w:rFonts w:ascii="Arial" w:hAnsi="Arial" w:cs="Arial"/>
          <w:sz w:val="28"/>
          <w:szCs w:val="28"/>
        </w:rPr>
      </w:pPr>
      <w:r w:rsidRPr="0090532A">
        <w:rPr>
          <w:rFonts w:ascii="Arial" w:hAnsi="Arial" w:cs="Arial"/>
          <w:sz w:val="28"/>
          <w:szCs w:val="28"/>
        </w:rPr>
        <w:t xml:space="preserve">The future is inclusive. </w:t>
      </w:r>
    </w:p>
    <w:p w14:paraId="40ECFB2A" w14:textId="44AAC22B" w:rsidR="00352D74" w:rsidRPr="0090532A" w:rsidRDefault="007E2170">
      <w:pPr>
        <w:rPr>
          <w:rFonts w:ascii="Arial" w:hAnsi="Arial" w:cs="Arial"/>
          <w:sz w:val="28"/>
          <w:szCs w:val="28"/>
        </w:rPr>
      </w:pPr>
      <w:r w:rsidRPr="0090532A">
        <w:rPr>
          <w:rFonts w:ascii="Arial" w:hAnsi="Arial" w:cs="Arial"/>
          <w:sz w:val="28"/>
          <w:szCs w:val="28"/>
        </w:rPr>
        <w:t>Please d</w:t>
      </w:r>
      <w:r w:rsidR="00D1553F" w:rsidRPr="0090532A">
        <w:rPr>
          <w:rFonts w:ascii="Arial" w:hAnsi="Arial" w:cs="Arial"/>
          <w:sz w:val="28"/>
          <w:szCs w:val="28"/>
        </w:rPr>
        <w:t xml:space="preserve">on’t stand in the way of </w:t>
      </w:r>
      <w:r w:rsidR="00D9770E">
        <w:rPr>
          <w:rFonts w:ascii="Arial" w:hAnsi="Arial" w:cs="Arial"/>
          <w:sz w:val="28"/>
          <w:szCs w:val="28"/>
        </w:rPr>
        <w:t>the future</w:t>
      </w:r>
      <w:r w:rsidR="00D1553F" w:rsidRPr="0090532A">
        <w:rPr>
          <w:rFonts w:ascii="Arial" w:hAnsi="Arial" w:cs="Arial"/>
          <w:sz w:val="28"/>
          <w:szCs w:val="28"/>
        </w:rPr>
        <w:t>.</w:t>
      </w:r>
    </w:p>
    <w:p w14:paraId="104A4BE1" w14:textId="35540409" w:rsidR="00384F93" w:rsidRDefault="00384F93" w:rsidP="005430DE">
      <w:pPr>
        <w:pStyle w:val="Heading2"/>
      </w:pPr>
      <w:r w:rsidRPr="004E7589">
        <w:lastRenderedPageBreak/>
        <w:t>Signatories</w:t>
      </w:r>
    </w:p>
    <w:p w14:paraId="37EC9B09" w14:textId="77777777" w:rsidR="005274A2" w:rsidRPr="00123AE2" w:rsidRDefault="005274A2" w:rsidP="003630CE">
      <w:pPr>
        <w:rPr>
          <w:rFonts w:ascii="Arial" w:hAnsi="Arial" w:cs="Arial"/>
          <w:sz w:val="28"/>
          <w:szCs w:val="28"/>
        </w:rPr>
      </w:pPr>
    </w:p>
    <w:p w14:paraId="7D21D2B8" w14:textId="77777777" w:rsidR="001A13B8" w:rsidRDefault="005274A2" w:rsidP="005274A2">
      <w:pPr>
        <w:rPr>
          <w:rFonts w:ascii="Arial" w:hAnsi="Arial" w:cs="Arial"/>
          <w:sz w:val="28"/>
          <w:szCs w:val="28"/>
        </w:rPr>
      </w:pPr>
      <w:r w:rsidRPr="00123AE2">
        <w:rPr>
          <w:rFonts w:ascii="Arial" w:hAnsi="Arial" w:cs="Arial"/>
          <w:sz w:val="28"/>
          <w:szCs w:val="28"/>
        </w:rPr>
        <w:t>European Passengers’ Federation</w:t>
      </w:r>
    </w:p>
    <w:p w14:paraId="5092448D" w14:textId="351938CA" w:rsidR="005274A2" w:rsidRDefault="005274A2" w:rsidP="005274A2">
      <w:pPr>
        <w:rPr>
          <w:rFonts w:ascii="Arial" w:hAnsi="Arial" w:cs="Arial"/>
          <w:sz w:val="28"/>
          <w:szCs w:val="28"/>
        </w:rPr>
      </w:pPr>
      <w:r w:rsidRPr="00123AE2">
        <w:rPr>
          <w:rFonts w:ascii="Arial" w:hAnsi="Arial" w:cs="Arial"/>
          <w:sz w:val="28"/>
          <w:szCs w:val="28"/>
        </w:rPr>
        <w:t xml:space="preserve">European </w:t>
      </w:r>
      <w:r w:rsidR="001A13B8" w:rsidRPr="00123AE2">
        <w:rPr>
          <w:rFonts w:ascii="Arial" w:hAnsi="Arial" w:cs="Arial"/>
          <w:sz w:val="28"/>
          <w:szCs w:val="28"/>
        </w:rPr>
        <w:t>Disability</w:t>
      </w:r>
      <w:r w:rsidRPr="00123AE2">
        <w:rPr>
          <w:rFonts w:ascii="Arial" w:hAnsi="Arial" w:cs="Arial"/>
          <w:sz w:val="28"/>
          <w:szCs w:val="28"/>
        </w:rPr>
        <w:t xml:space="preserve"> Forum</w:t>
      </w:r>
    </w:p>
    <w:p w14:paraId="23A46A43" w14:textId="48ECAE8B" w:rsidR="000C1AF6" w:rsidRPr="00123AE2" w:rsidRDefault="000C1AF6" w:rsidP="005274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AF0E4A3" wp14:editId="1F455297">
            <wp:extent cx="676275" cy="843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29" cy="8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2C23BF" w14:textId="0877FB0F" w:rsidR="005274A2" w:rsidRPr="00123AE2" w:rsidRDefault="005274A2" w:rsidP="005274A2">
      <w:pPr>
        <w:rPr>
          <w:rFonts w:ascii="Arial" w:hAnsi="Arial" w:cs="Arial"/>
          <w:sz w:val="28"/>
          <w:szCs w:val="28"/>
        </w:rPr>
      </w:pPr>
      <w:r w:rsidRPr="00123AE2">
        <w:rPr>
          <w:rFonts w:ascii="Arial" w:hAnsi="Arial" w:cs="Arial"/>
          <w:sz w:val="28"/>
          <w:szCs w:val="28"/>
        </w:rPr>
        <w:t>AGE Platform Europe</w:t>
      </w:r>
    </w:p>
    <w:p w14:paraId="7DE71868" w14:textId="48DCA896" w:rsidR="005274A2" w:rsidRPr="00123AE2" w:rsidRDefault="005274A2" w:rsidP="005274A2">
      <w:pPr>
        <w:rPr>
          <w:rFonts w:ascii="Arial" w:hAnsi="Arial" w:cs="Arial"/>
          <w:sz w:val="28"/>
          <w:szCs w:val="28"/>
        </w:rPr>
      </w:pPr>
      <w:r w:rsidRPr="00123AE2">
        <w:rPr>
          <w:rFonts w:ascii="Arial" w:hAnsi="Arial" w:cs="Arial"/>
          <w:sz w:val="28"/>
          <w:szCs w:val="28"/>
        </w:rPr>
        <w:t>European Cyclists’ Federation</w:t>
      </w:r>
    </w:p>
    <w:p w14:paraId="39C5241D" w14:textId="6B0A7D69" w:rsidR="003630CE" w:rsidRPr="003630CE" w:rsidRDefault="003630CE" w:rsidP="003630CE">
      <w:pPr>
        <w:rPr>
          <w:rFonts w:ascii="Arial" w:hAnsi="Arial" w:cs="Arial"/>
          <w:sz w:val="28"/>
          <w:szCs w:val="28"/>
        </w:rPr>
      </w:pPr>
    </w:p>
    <w:sectPr w:rsidR="003630CE" w:rsidRPr="003630CE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54E77" w14:textId="77777777" w:rsidR="00D140D4" w:rsidRDefault="00D140D4" w:rsidP="00F809DC">
      <w:pPr>
        <w:spacing w:after="0" w:line="240" w:lineRule="auto"/>
      </w:pPr>
      <w:r>
        <w:separator/>
      </w:r>
    </w:p>
  </w:endnote>
  <w:endnote w:type="continuationSeparator" w:id="0">
    <w:p w14:paraId="783ABFE3" w14:textId="77777777" w:rsidR="00D140D4" w:rsidRDefault="00D140D4" w:rsidP="00F8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0298" w14:textId="77777777" w:rsidR="00E109CD" w:rsidRDefault="00E109CD" w:rsidP="00E109CD">
    <w:pPr>
      <w:pBdr>
        <w:left w:val="single" w:sz="2" w:space="31" w:color="000000"/>
      </w:pBdr>
      <w:tabs>
        <w:tab w:val="left" w:pos="1440"/>
        <w:tab w:val="left" w:pos="4320"/>
        <w:tab w:val="center" w:pos="4536"/>
        <w:tab w:val="center" w:pos="5310"/>
        <w:tab w:val="left" w:pos="6930"/>
        <w:tab w:val="left" w:pos="7650"/>
        <w:tab w:val="right" w:pos="7740"/>
        <w:tab w:val="right" w:pos="9072"/>
      </w:tabs>
      <w:spacing w:after="0" w:line="240" w:lineRule="auto"/>
      <w:ind w:left="-787"/>
      <w:jc w:val="center"/>
      <w:rPr>
        <w:rFonts w:ascii="Arial" w:eastAsia="Times New Roman" w:hAnsi="Arial" w:cs="Arial"/>
        <w:sz w:val="20"/>
        <w:szCs w:val="24"/>
      </w:rPr>
    </w:pPr>
    <w:r w:rsidRPr="00E109CD">
      <w:rPr>
        <w:rFonts w:ascii="Arial" w:eastAsia="Times New Roman" w:hAnsi="Arial" w:cs="Arial"/>
        <w:sz w:val="20"/>
        <w:szCs w:val="24"/>
      </w:rPr>
      <w:t xml:space="preserve">35 square de </w:t>
    </w:r>
    <w:proofErr w:type="spellStart"/>
    <w:r w:rsidRPr="00E109CD">
      <w:rPr>
        <w:rFonts w:ascii="Arial" w:eastAsia="Times New Roman" w:hAnsi="Arial" w:cs="Arial"/>
        <w:sz w:val="20"/>
        <w:szCs w:val="24"/>
      </w:rPr>
      <w:t>Meeûs</w:t>
    </w:r>
    <w:proofErr w:type="spellEnd"/>
    <w:r w:rsidRPr="00E109CD">
      <w:rPr>
        <w:rFonts w:ascii="Arial" w:eastAsia="Times New Roman" w:hAnsi="Arial" w:cs="Arial"/>
        <w:sz w:val="20"/>
        <w:szCs w:val="24"/>
      </w:rPr>
      <w:tab/>
    </w:r>
    <w:proofErr w:type="spellStart"/>
    <w:r w:rsidRPr="00E109CD">
      <w:rPr>
        <w:rFonts w:ascii="Arial" w:eastAsia="Times New Roman" w:hAnsi="Arial" w:cs="Arial"/>
        <w:b/>
        <w:color w:val="007AB7"/>
        <w:sz w:val="20"/>
        <w:szCs w:val="24"/>
      </w:rPr>
      <w:t>tel</w:t>
    </w:r>
    <w:proofErr w:type="spellEnd"/>
    <w:r w:rsidRPr="00E109CD">
      <w:rPr>
        <w:rFonts w:ascii="Arial" w:eastAsia="Times New Roman" w:hAnsi="Arial" w:cs="Arial"/>
        <w:sz w:val="20"/>
        <w:szCs w:val="24"/>
      </w:rPr>
      <w:t xml:space="preserve"> +32 2 282 46 00</w:t>
    </w:r>
    <w:r w:rsidRPr="00E109CD">
      <w:rPr>
        <w:rFonts w:ascii="Arial" w:eastAsia="Times New Roman" w:hAnsi="Arial" w:cs="Arial"/>
        <w:sz w:val="20"/>
        <w:szCs w:val="24"/>
      </w:rPr>
      <w:tab/>
    </w:r>
    <w:hyperlink r:id="rId1" w:history="1">
      <w:r w:rsidRPr="00E109CD">
        <w:rPr>
          <w:rFonts w:ascii="Arial" w:eastAsia="Times New Roman" w:hAnsi="Arial" w:cs="Arial"/>
          <w:sz w:val="20"/>
          <w:szCs w:val="24"/>
          <w:u w:val="single"/>
        </w:rPr>
        <w:t>info@edf-feph.og</w:t>
      </w:r>
    </w:hyperlink>
  </w:p>
  <w:p w14:paraId="72A4E30D" w14:textId="619C7E88" w:rsidR="00E109CD" w:rsidRPr="00E109CD" w:rsidRDefault="00E109CD" w:rsidP="00E109CD">
    <w:pPr>
      <w:pBdr>
        <w:left w:val="single" w:sz="2" w:space="31" w:color="000000"/>
      </w:pBdr>
      <w:tabs>
        <w:tab w:val="left" w:pos="1440"/>
        <w:tab w:val="left" w:pos="4320"/>
        <w:tab w:val="center" w:pos="4536"/>
        <w:tab w:val="center" w:pos="5310"/>
        <w:tab w:val="left" w:pos="6930"/>
        <w:tab w:val="left" w:pos="7650"/>
        <w:tab w:val="right" w:pos="7740"/>
        <w:tab w:val="right" w:pos="9072"/>
      </w:tabs>
      <w:spacing w:after="0" w:line="240" w:lineRule="auto"/>
      <w:ind w:left="-787"/>
      <w:jc w:val="center"/>
      <w:rPr>
        <w:rFonts w:ascii="Arial" w:eastAsia="Times New Roman" w:hAnsi="Arial" w:cs="Arial"/>
        <w:sz w:val="20"/>
        <w:szCs w:val="24"/>
      </w:rPr>
    </w:pPr>
    <w:r w:rsidRPr="00E109CD">
      <w:rPr>
        <w:rFonts w:ascii="Arial" w:eastAsia="Times New Roman" w:hAnsi="Arial" w:cs="Arial"/>
        <w:sz w:val="20"/>
        <w:szCs w:val="24"/>
      </w:rPr>
      <w:t>1000 Brussels - Belgium</w:t>
    </w:r>
    <w:r w:rsidRPr="00E109CD">
      <w:rPr>
        <w:rFonts w:ascii="Arial" w:eastAsia="Times New Roman" w:hAnsi="Arial" w:cs="Arial"/>
        <w:sz w:val="20"/>
        <w:szCs w:val="24"/>
      </w:rPr>
      <w:tab/>
    </w:r>
    <w:r w:rsidRPr="00E109CD">
      <w:rPr>
        <w:rFonts w:ascii="Arial" w:eastAsia="Times New Roman" w:hAnsi="Arial" w:cs="Arial"/>
        <w:b/>
        <w:color w:val="007AB7"/>
        <w:sz w:val="20"/>
        <w:szCs w:val="24"/>
      </w:rPr>
      <w:t>fax</w:t>
    </w:r>
    <w:r w:rsidRPr="00E109CD">
      <w:rPr>
        <w:rFonts w:ascii="Arial" w:eastAsia="Times New Roman" w:hAnsi="Arial" w:cs="Arial"/>
        <w:sz w:val="20"/>
        <w:szCs w:val="24"/>
      </w:rPr>
      <w:t xml:space="preserve"> +32 2 282 46 09</w:t>
    </w:r>
    <w:r w:rsidRPr="00E109CD">
      <w:rPr>
        <w:rFonts w:ascii="Arial" w:eastAsia="Times New Roman" w:hAnsi="Arial" w:cs="Arial"/>
        <w:sz w:val="20"/>
        <w:szCs w:val="24"/>
      </w:rPr>
      <w:tab/>
    </w:r>
    <w:hyperlink r:id="rId2" w:history="1">
      <w:r w:rsidRPr="00E109CD">
        <w:rPr>
          <w:rFonts w:ascii="Arial" w:eastAsia="Times New Roman" w:hAnsi="Arial" w:cs="Arial"/>
          <w:sz w:val="20"/>
          <w:szCs w:val="24"/>
          <w:u w:val="single"/>
        </w:rPr>
        <w:t>www.edf-feph.org</w:t>
      </w:r>
    </w:hyperlink>
  </w:p>
  <w:p w14:paraId="348776DF" w14:textId="77777777" w:rsidR="002C330C" w:rsidRDefault="002C3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08806" w14:textId="77777777" w:rsidR="00D140D4" w:rsidRDefault="00D140D4" w:rsidP="00F809DC">
      <w:pPr>
        <w:spacing w:after="0" w:line="240" w:lineRule="auto"/>
      </w:pPr>
      <w:r>
        <w:separator/>
      </w:r>
    </w:p>
  </w:footnote>
  <w:footnote w:type="continuationSeparator" w:id="0">
    <w:p w14:paraId="19CB008C" w14:textId="77777777" w:rsidR="00D140D4" w:rsidRDefault="00D140D4" w:rsidP="00F8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F62E" w14:textId="68FFC5AE" w:rsidR="00F809DC" w:rsidRDefault="00F809DC" w:rsidP="00F809D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6011F7" wp14:editId="62419DEA">
          <wp:simplePos x="0" y="0"/>
          <wp:positionH relativeFrom="column">
            <wp:posOffset>5902325</wp:posOffset>
          </wp:positionH>
          <wp:positionV relativeFrom="paragraph">
            <wp:posOffset>-469900</wp:posOffset>
          </wp:positionV>
          <wp:extent cx="989330" cy="753110"/>
          <wp:effectExtent l="0" t="0" r="127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2F89"/>
    <w:multiLevelType w:val="hybridMultilevel"/>
    <w:tmpl w:val="A5B22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3F"/>
    <w:rsid w:val="0002063D"/>
    <w:rsid w:val="000262EE"/>
    <w:rsid w:val="00066ADF"/>
    <w:rsid w:val="000915B5"/>
    <w:rsid w:val="00097200"/>
    <w:rsid w:val="000A2A85"/>
    <w:rsid w:val="000C1AF6"/>
    <w:rsid w:val="000C34F3"/>
    <w:rsid w:val="00123AE2"/>
    <w:rsid w:val="00144061"/>
    <w:rsid w:val="00187536"/>
    <w:rsid w:val="001877E9"/>
    <w:rsid w:val="001A13B8"/>
    <w:rsid w:val="00204041"/>
    <w:rsid w:val="002553F3"/>
    <w:rsid w:val="002C330C"/>
    <w:rsid w:val="00351F76"/>
    <w:rsid w:val="00352D74"/>
    <w:rsid w:val="003630CE"/>
    <w:rsid w:val="0036594A"/>
    <w:rsid w:val="00384F93"/>
    <w:rsid w:val="003A0F25"/>
    <w:rsid w:val="004227C3"/>
    <w:rsid w:val="00441C4A"/>
    <w:rsid w:val="004732EB"/>
    <w:rsid w:val="00474602"/>
    <w:rsid w:val="004D730E"/>
    <w:rsid w:val="004E7589"/>
    <w:rsid w:val="004F5736"/>
    <w:rsid w:val="005274A2"/>
    <w:rsid w:val="00542222"/>
    <w:rsid w:val="005430DE"/>
    <w:rsid w:val="00551BDA"/>
    <w:rsid w:val="00560B86"/>
    <w:rsid w:val="0059722B"/>
    <w:rsid w:val="0061155E"/>
    <w:rsid w:val="0064080C"/>
    <w:rsid w:val="006523A0"/>
    <w:rsid w:val="00723307"/>
    <w:rsid w:val="00747C91"/>
    <w:rsid w:val="00770AEB"/>
    <w:rsid w:val="007714C7"/>
    <w:rsid w:val="007A082E"/>
    <w:rsid w:val="007D0C31"/>
    <w:rsid w:val="007E2170"/>
    <w:rsid w:val="007E79BB"/>
    <w:rsid w:val="008524FD"/>
    <w:rsid w:val="00880CAD"/>
    <w:rsid w:val="008A4F95"/>
    <w:rsid w:val="008F03B7"/>
    <w:rsid w:val="0090532A"/>
    <w:rsid w:val="009234C5"/>
    <w:rsid w:val="0095790A"/>
    <w:rsid w:val="00967E99"/>
    <w:rsid w:val="00973D44"/>
    <w:rsid w:val="00997B57"/>
    <w:rsid w:val="009C6256"/>
    <w:rsid w:val="00A06126"/>
    <w:rsid w:val="00A56C01"/>
    <w:rsid w:val="00AA0B20"/>
    <w:rsid w:val="00AA2A5F"/>
    <w:rsid w:val="00AC41D6"/>
    <w:rsid w:val="00B02D55"/>
    <w:rsid w:val="00B62597"/>
    <w:rsid w:val="00B77E0E"/>
    <w:rsid w:val="00B81628"/>
    <w:rsid w:val="00B90BCF"/>
    <w:rsid w:val="00BB0A48"/>
    <w:rsid w:val="00BD60D7"/>
    <w:rsid w:val="00BE2057"/>
    <w:rsid w:val="00BE256A"/>
    <w:rsid w:val="00C8363E"/>
    <w:rsid w:val="00C90601"/>
    <w:rsid w:val="00CA1B9D"/>
    <w:rsid w:val="00CB37D9"/>
    <w:rsid w:val="00CC7738"/>
    <w:rsid w:val="00CD7426"/>
    <w:rsid w:val="00CF327E"/>
    <w:rsid w:val="00D140D4"/>
    <w:rsid w:val="00D1553F"/>
    <w:rsid w:val="00D47C11"/>
    <w:rsid w:val="00D602F7"/>
    <w:rsid w:val="00D711C4"/>
    <w:rsid w:val="00D9770E"/>
    <w:rsid w:val="00DA38AF"/>
    <w:rsid w:val="00DC5139"/>
    <w:rsid w:val="00DD1111"/>
    <w:rsid w:val="00DD4320"/>
    <w:rsid w:val="00DE0394"/>
    <w:rsid w:val="00DF35AE"/>
    <w:rsid w:val="00E109CD"/>
    <w:rsid w:val="00E11B92"/>
    <w:rsid w:val="00E16DEC"/>
    <w:rsid w:val="00E5124C"/>
    <w:rsid w:val="00E72B93"/>
    <w:rsid w:val="00E75AFE"/>
    <w:rsid w:val="00EE20E8"/>
    <w:rsid w:val="00F1569D"/>
    <w:rsid w:val="00F27796"/>
    <w:rsid w:val="00F31579"/>
    <w:rsid w:val="00F5792E"/>
    <w:rsid w:val="00F809DC"/>
    <w:rsid w:val="00FA0112"/>
    <w:rsid w:val="00FC2057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D648CD"/>
  <w15:chartTrackingRefBased/>
  <w15:docId w15:val="{0895519F-1196-46C4-8943-DBB6FA6A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74A2"/>
    <w:pPr>
      <w:keepNext/>
      <w:keepLines/>
      <w:spacing w:before="240" w:after="0"/>
      <w:outlineLvl w:val="0"/>
    </w:pPr>
    <w:rPr>
      <w:rFonts w:ascii="Arial" w:eastAsiaTheme="majorEastAsia" w:hAnsi="Arial" w:cs="Arial"/>
      <w:b/>
      <w:color w:val="0A77B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0DE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E22B2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4FD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color w:val="000000" w:themeColor="text1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DEC"/>
    <w:pPr>
      <w:keepNext/>
      <w:keepLines/>
      <w:spacing w:before="40" w:after="0"/>
      <w:outlineLvl w:val="3"/>
    </w:pPr>
    <w:rPr>
      <w:rFonts w:ascii="Arial Black" w:eastAsiaTheme="majorEastAsia" w:hAnsi="Arial Black" w:cstheme="majorBidi"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0DE"/>
    <w:rPr>
      <w:rFonts w:ascii="Arial Black" w:eastAsiaTheme="majorEastAsia" w:hAnsi="Arial Black" w:cstheme="majorBidi"/>
      <w:color w:val="E22B21"/>
      <w:sz w:val="32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274A2"/>
    <w:rPr>
      <w:rFonts w:ascii="Arial" w:eastAsiaTheme="majorEastAsia" w:hAnsi="Arial" w:cs="Arial"/>
      <w:b/>
      <w:color w:val="0A77B3"/>
      <w:sz w:val="36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7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30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30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0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52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DC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524FD"/>
    <w:rPr>
      <w:rFonts w:ascii="Arial Black" w:eastAsiaTheme="majorEastAsia" w:hAnsi="Arial Black" w:cstheme="majorBidi"/>
      <w:color w:val="000000" w:themeColor="text1"/>
      <w:sz w:val="3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16DEC"/>
    <w:rPr>
      <w:rFonts w:ascii="Arial Black" w:eastAsiaTheme="majorEastAsia" w:hAnsi="Arial Black" w:cstheme="majorBidi"/>
      <w:iCs/>
      <w:color w:val="2F5496" w:themeColor="accent1" w:themeShade="BF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CC77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7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f-feph.org" TargetMode="External"/><Relationship Id="rId1" Type="http://schemas.openxmlformats.org/officeDocument/2006/relationships/hyperlink" Target="mailto:info@edf-feph.o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Felix</dc:creator>
  <cp:keywords/>
  <dc:description/>
  <cp:lastModifiedBy>Marie Denninghaus</cp:lastModifiedBy>
  <cp:revision>5</cp:revision>
  <cp:lastPrinted>2019-09-16T07:11:00Z</cp:lastPrinted>
  <dcterms:created xsi:type="dcterms:W3CDTF">2019-11-04T12:46:00Z</dcterms:created>
  <dcterms:modified xsi:type="dcterms:W3CDTF">2019-11-04T12:52:00Z</dcterms:modified>
</cp:coreProperties>
</file>